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bookmarkStart w:id="0" w:name="_GoBack"/>
      <w:bookmarkEnd w:id="0"/>
      <w:proofErr w:type="spellStart"/>
      <w:r w:rsidRPr="002368BB">
        <w:rPr>
          <w:rFonts w:cs="Arial"/>
          <w:bCs/>
        </w:rPr>
        <w:t>An</w:t>
      </w:r>
      <w:r w:rsidR="008D51B6" w:rsidRPr="002368BB">
        <w:rPr>
          <w:rFonts w:cs="Arial"/>
          <w:bCs/>
        </w:rPr>
        <w:t>ex</w:t>
      </w:r>
      <w:r w:rsidR="00F62E71" w:rsidRPr="002368BB">
        <w:rPr>
          <w:rFonts w:cs="Arial"/>
          <w:bCs/>
        </w:rPr>
        <w:t>ă</w:t>
      </w:r>
      <w:proofErr w:type="spellEnd"/>
    </w:p>
    <w:p w14:paraId="3FFAD8D0" w14:textId="033EC21A" w:rsidR="00D53E61" w:rsidRDefault="008D51B6" w:rsidP="00FC323B">
      <w:pPr>
        <w:spacing w:after="0" w:line="264" w:lineRule="auto"/>
        <w:jc w:val="center"/>
        <w:rPr>
          <w:rFonts w:cs="Arial"/>
          <w:b/>
          <w:iCs/>
        </w:rPr>
      </w:pPr>
      <w:proofErr w:type="spellStart"/>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ri</w:t>
      </w:r>
      <w:proofErr w:type="spellEnd"/>
      <w:r w:rsidR="00EA10C5" w:rsidRPr="002368BB">
        <w:rPr>
          <w:rFonts w:cs="Arial"/>
          <w:b/>
          <w:bCs/>
        </w:rPr>
        <w:t xml:space="preserve"> </w:t>
      </w:r>
      <w:proofErr w:type="spellStart"/>
      <w:r w:rsidR="00F62E71" w:rsidRPr="002368BB">
        <w:rPr>
          <w:rFonts w:cs="Arial"/>
          <w:b/>
          <w:bCs/>
        </w:rPr>
        <w:t>ș</w:t>
      </w:r>
      <w:r w:rsidR="00EA10C5" w:rsidRPr="002368BB">
        <w:rPr>
          <w:rFonts w:cs="Arial"/>
          <w:b/>
          <w:bCs/>
        </w:rPr>
        <w:t>i</w:t>
      </w:r>
      <w:proofErr w:type="spellEnd"/>
      <w:r w:rsidR="00EA10C5" w:rsidRPr="002368BB">
        <w:rPr>
          <w:rFonts w:cs="Arial"/>
          <w:b/>
          <w:bCs/>
        </w:rPr>
        <w:t xml:space="preserve"> </w:t>
      </w:r>
      <w:proofErr w:type="spellStart"/>
      <w:r w:rsidR="00EA10C5" w:rsidRPr="002368BB">
        <w:rPr>
          <w:rFonts w:cs="Arial"/>
          <w:b/>
          <w:bCs/>
        </w:rPr>
        <w:t>complet</w:t>
      </w:r>
      <w:r w:rsidR="00F62E71" w:rsidRPr="002368BB">
        <w:rPr>
          <w:rFonts w:cs="Arial"/>
          <w:b/>
          <w:bCs/>
        </w:rPr>
        <w:t>ă</w:t>
      </w:r>
      <w:r w:rsidR="00F444E9">
        <w:rPr>
          <w:rFonts w:cs="Arial"/>
          <w:b/>
          <w:bCs/>
        </w:rPr>
        <w:t>ri</w:t>
      </w:r>
      <w:proofErr w:type="spellEnd"/>
      <w:r w:rsidR="00F444E9">
        <w:rPr>
          <w:rFonts w:cs="Arial"/>
          <w:b/>
          <w:bCs/>
        </w:rPr>
        <w:t xml:space="preserve"> ale </w:t>
      </w:r>
      <w:proofErr w:type="spellStart"/>
      <w:r w:rsidR="00F444E9">
        <w:rPr>
          <w:rFonts w:cs="Arial"/>
          <w:b/>
          <w:bCs/>
        </w:rPr>
        <w:t>anexelor</w:t>
      </w:r>
      <w:proofErr w:type="spellEnd"/>
      <w:r w:rsidR="00F444E9">
        <w:rPr>
          <w:rFonts w:cs="Arial"/>
          <w:b/>
          <w:bCs/>
        </w:rPr>
        <w:t xml:space="preserve"> </w:t>
      </w:r>
      <w:proofErr w:type="spellStart"/>
      <w:r w:rsidR="00F444E9">
        <w:rPr>
          <w:rFonts w:cs="Arial"/>
          <w:b/>
          <w:bCs/>
        </w:rPr>
        <w:t>nr</w:t>
      </w:r>
      <w:proofErr w:type="spellEnd"/>
      <w:r w:rsidR="00F444E9">
        <w:rPr>
          <w:rFonts w:cs="Arial"/>
          <w:b/>
          <w:bCs/>
        </w:rPr>
        <w:t xml:space="preserve">.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w:t>
      </w:r>
      <w:proofErr w:type="spellStart"/>
      <w:r w:rsidR="0022219D" w:rsidRPr="0022219D">
        <w:rPr>
          <w:rFonts w:cs="Arial"/>
          <w:b/>
          <w:bCs/>
          <w:iCs/>
        </w:rPr>
        <w:t>Ordinul</w:t>
      </w:r>
      <w:proofErr w:type="spellEnd"/>
      <w:r w:rsidR="0022219D" w:rsidRPr="0022219D">
        <w:rPr>
          <w:rFonts w:cs="Arial"/>
          <w:b/>
          <w:bCs/>
          <w:iCs/>
        </w:rPr>
        <w:t xml:space="preserve"> </w:t>
      </w:r>
      <w:proofErr w:type="spellStart"/>
      <w:r w:rsidR="0022219D" w:rsidRPr="0022219D">
        <w:rPr>
          <w:rFonts w:cs="Arial"/>
          <w:b/>
          <w:bCs/>
          <w:iCs/>
        </w:rPr>
        <w:t>ministrului</w:t>
      </w:r>
      <w:proofErr w:type="spellEnd"/>
      <w:r w:rsidR="0022219D" w:rsidRPr="0022219D">
        <w:rPr>
          <w:rFonts w:cs="Arial"/>
          <w:b/>
          <w:bCs/>
          <w:iCs/>
        </w:rPr>
        <w:t xml:space="preserve"> </w:t>
      </w:r>
      <w:proofErr w:type="spellStart"/>
      <w:r w:rsidR="0022219D" w:rsidRPr="0022219D">
        <w:rPr>
          <w:rFonts w:cs="Arial"/>
          <w:b/>
          <w:bCs/>
          <w:iCs/>
        </w:rPr>
        <w:t>sănătății</w:t>
      </w:r>
      <w:proofErr w:type="spellEnd"/>
      <w:r w:rsidR="0022219D" w:rsidRPr="0022219D">
        <w:rPr>
          <w:rFonts w:cs="Arial"/>
          <w:b/>
          <w:bCs/>
          <w:iCs/>
        </w:rPr>
        <w:t xml:space="preserve"> </w:t>
      </w:r>
      <w:proofErr w:type="spellStart"/>
      <w:r w:rsidR="0022219D" w:rsidRPr="0022219D">
        <w:rPr>
          <w:rFonts w:cs="Arial"/>
          <w:b/>
          <w:bCs/>
          <w:iCs/>
        </w:rPr>
        <w:t>nr</w:t>
      </w:r>
      <w:proofErr w:type="spellEnd"/>
      <w:r w:rsidR="0022219D" w:rsidRPr="0022219D">
        <w:rPr>
          <w:rFonts w:cs="Arial"/>
          <w:b/>
          <w:bCs/>
          <w:iCs/>
        </w:rPr>
        <w:t xml:space="preserve">.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47DB4799" w14:textId="77777777" w:rsidR="00A9261D" w:rsidRDefault="00A9261D" w:rsidP="007666E3">
      <w:pPr>
        <w:rPr>
          <w:rFonts w:cs="Arial"/>
          <w:b/>
          <w:iCs/>
        </w:rPr>
      </w:pPr>
    </w:p>
    <w:p w14:paraId="6ABEBB36" w14:textId="4B67D9F1" w:rsidR="000709F4" w:rsidRPr="000709F4" w:rsidRDefault="000A5B64" w:rsidP="000B3217">
      <w:pPr>
        <w:pStyle w:val="ListParagraph"/>
        <w:numPr>
          <w:ilvl w:val="0"/>
          <w:numId w:val="16"/>
        </w:numPr>
        <w:tabs>
          <w:tab w:val="left" w:pos="851"/>
          <w:tab w:val="left" w:pos="1276"/>
        </w:tabs>
        <w:ind w:right="283" w:firstLine="207"/>
        <w:jc w:val="both"/>
        <w:rPr>
          <w:rFonts w:cs="Arial"/>
          <w:b/>
          <w:iCs/>
        </w:rPr>
      </w:pPr>
      <w:r w:rsidRPr="000A5B64">
        <w:rPr>
          <w:rFonts w:cs="Arial"/>
          <w:iCs/>
        </w:rPr>
        <w:t>În Anexa nr. 1, pozițiile nr</w:t>
      </w:r>
      <w:r w:rsidR="00A9261D">
        <w:rPr>
          <w:rFonts w:cs="Arial"/>
          <w:iCs/>
        </w:rPr>
        <w:t xml:space="preserve">. </w:t>
      </w:r>
      <w:r w:rsidR="000709F4" w:rsidRPr="000709F4">
        <w:rPr>
          <w:rFonts w:cs="Arial"/>
          <w:iCs/>
        </w:rPr>
        <w:t>79,</w:t>
      </w:r>
      <w:r w:rsidR="00C539F3">
        <w:rPr>
          <w:rFonts w:cs="Arial"/>
          <w:iCs/>
        </w:rPr>
        <w:t xml:space="preserve"> 241, 242, 243, 244,</w:t>
      </w:r>
      <w:r w:rsidR="00156F66">
        <w:rPr>
          <w:rFonts w:cs="Arial"/>
          <w:iCs/>
        </w:rPr>
        <w:t xml:space="preserve"> 453,</w:t>
      </w:r>
      <w:r w:rsidR="000709F4" w:rsidRPr="000709F4">
        <w:rPr>
          <w:rFonts w:cs="Arial"/>
          <w:iCs/>
        </w:rPr>
        <w:t xml:space="preserve"> 1266, 2671, 2677, 2721, 2722, </w:t>
      </w:r>
      <w:r w:rsidR="00C539F3">
        <w:rPr>
          <w:rFonts w:cs="Arial"/>
          <w:iCs/>
        </w:rPr>
        <w:t xml:space="preserve">5455, 5456, </w:t>
      </w:r>
      <w:r w:rsidR="000709F4" w:rsidRPr="000709F4">
        <w:rPr>
          <w:rFonts w:cs="Arial"/>
          <w:iCs/>
        </w:rPr>
        <w:t>6002 și 6971</w:t>
      </w:r>
      <w:r w:rsidR="001A498D">
        <w:rPr>
          <w:rFonts w:cs="Arial"/>
          <w:iCs/>
        </w:rPr>
        <w:t xml:space="preserve"> </w:t>
      </w:r>
      <w:r w:rsidR="00A9261D" w:rsidRPr="00A9261D">
        <w:rPr>
          <w:rFonts w:cs="Arial"/>
          <w:iCs/>
        </w:rPr>
        <w:t>se modifică și vor avea următorul cuprins:</w:t>
      </w:r>
      <w:r w:rsidR="00076E3F">
        <w:t xml:space="preserve"> </w:t>
      </w:r>
      <w:r w:rsidR="000709F4">
        <w:fldChar w:fldCharType="begin"/>
      </w:r>
      <w:r w:rsidR="000709F4">
        <w:instrText xml:space="preserve"> LINK </w:instrText>
      </w:r>
      <w:r w:rsidR="00FD4E77">
        <w:instrText xml:space="preserve">Excel.Sheet.12 "C:\\Users\\User\\Desktop\\ORDIN CANAMED NOIEMBRIE\\TRANSPARENTA\\PRELUCRAT PT TRANSPARENTA_11.11.2024.xlsx" "POZITII MODIFICATE_8!R4C1:R18C18" </w:instrText>
      </w:r>
      <w:r w:rsidR="000709F4">
        <w:instrText xml:space="preserve">\a \f 4 \h  \* MERGEFORMAT </w:instrText>
      </w:r>
      <w:r w:rsidR="000709F4">
        <w:fldChar w:fldCharType="separate"/>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3"/>
        <w:gridCol w:w="433"/>
        <w:gridCol w:w="301"/>
        <w:gridCol w:w="936"/>
        <w:gridCol w:w="1006"/>
        <w:gridCol w:w="862"/>
        <w:gridCol w:w="978"/>
        <w:gridCol w:w="1417"/>
        <w:gridCol w:w="1378"/>
        <w:gridCol w:w="1441"/>
        <w:gridCol w:w="744"/>
        <w:gridCol w:w="446"/>
        <w:gridCol w:w="595"/>
        <w:gridCol w:w="893"/>
        <w:gridCol w:w="893"/>
        <w:gridCol w:w="893"/>
        <w:gridCol w:w="1576"/>
        <w:gridCol w:w="1042"/>
      </w:tblGrid>
      <w:tr w:rsidR="000709F4" w:rsidRPr="000709F4" w14:paraId="2ABF3193" w14:textId="77777777" w:rsidTr="00C539F3">
        <w:trPr>
          <w:trHeight w:val="628"/>
        </w:trPr>
        <w:tc>
          <w:tcPr>
            <w:tcW w:w="463" w:type="dxa"/>
            <w:shd w:val="clear" w:color="000000" w:fill="D9D9D9"/>
            <w:hideMark/>
          </w:tcPr>
          <w:p w14:paraId="0219BA9F"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Nr</w:t>
            </w:r>
            <w:proofErr w:type="spellEnd"/>
            <w:r w:rsidRPr="000709F4">
              <w:rPr>
                <w:rFonts w:ascii="Calibri" w:eastAsia="Times New Roman" w:hAnsi="Calibri" w:cs="Calibri"/>
                <w:b/>
                <w:bCs/>
                <w:sz w:val="16"/>
                <w:szCs w:val="16"/>
              </w:rPr>
              <w:t xml:space="preserve"> </w:t>
            </w:r>
            <w:proofErr w:type="spellStart"/>
            <w:r w:rsidRPr="000709F4">
              <w:rPr>
                <w:rFonts w:ascii="Calibri" w:eastAsia="Times New Roman" w:hAnsi="Calibri" w:cs="Calibri"/>
                <w:b/>
                <w:bCs/>
                <w:sz w:val="16"/>
                <w:szCs w:val="16"/>
              </w:rPr>
              <w:t>crt</w:t>
            </w:r>
            <w:proofErr w:type="spellEnd"/>
          </w:p>
        </w:tc>
        <w:tc>
          <w:tcPr>
            <w:tcW w:w="433" w:type="dxa"/>
            <w:shd w:val="clear" w:color="000000" w:fill="D9D9D9"/>
            <w:textDirection w:val="tbRl"/>
            <w:hideMark/>
          </w:tcPr>
          <w:p w14:paraId="301920BB" w14:textId="77777777" w:rsidR="000709F4" w:rsidRPr="000709F4" w:rsidRDefault="000709F4" w:rsidP="000709F4">
            <w:pPr>
              <w:spacing w:after="0" w:line="240" w:lineRule="auto"/>
              <w:rPr>
                <w:rFonts w:ascii="Calibri" w:eastAsia="Times New Roman" w:hAnsi="Calibri" w:cs="Calibri"/>
                <w:b/>
                <w:bCs/>
                <w:sz w:val="20"/>
                <w:szCs w:val="20"/>
              </w:rPr>
            </w:pPr>
            <w:proofErr w:type="spellStart"/>
            <w:r w:rsidRPr="000709F4">
              <w:rPr>
                <w:rFonts w:ascii="Calibri" w:eastAsia="Times New Roman" w:hAnsi="Calibri" w:cs="Calibri"/>
                <w:b/>
                <w:bCs/>
                <w:sz w:val="20"/>
                <w:szCs w:val="20"/>
              </w:rPr>
              <w:t>Semn</w:t>
            </w:r>
            <w:proofErr w:type="spellEnd"/>
            <w:r w:rsidRPr="000709F4">
              <w:rPr>
                <w:rFonts w:ascii="Calibri" w:eastAsia="Times New Roman" w:hAnsi="Calibri" w:cs="Calibri"/>
                <w:b/>
                <w:bCs/>
                <w:sz w:val="20"/>
                <w:szCs w:val="20"/>
              </w:rPr>
              <w:t>/</w:t>
            </w:r>
            <w:proofErr w:type="spellStart"/>
            <w:r w:rsidRPr="000709F4">
              <w:rPr>
                <w:rFonts w:ascii="Calibri" w:eastAsia="Times New Roman" w:hAnsi="Calibri" w:cs="Calibri"/>
                <w:b/>
                <w:bCs/>
                <w:sz w:val="20"/>
                <w:szCs w:val="20"/>
              </w:rPr>
              <w:t>obs</w:t>
            </w:r>
            <w:proofErr w:type="spellEnd"/>
          </w:p>
        </w:tc>
        <w:tc>
          <w:tcPr>
            <w:tcW w:w="301" w:type="dxa"/>
            <w:shd w:val="clear" w:color="000000" w:fill="D9D9D9"/>
            <w:textDirection w:val="tbRl"/>
            <w:hideMark/>
          </w:tcPr>
          <w:p w14:paraId="4F097DE7" w14:textId="77777777" w:rsidR="000709F4" w:rsidRP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Stare</w:t>
            </w:r>
          </w:p>
        </w:tc>
        <w:tc>
          <w:tcPr>
            <w:tcW w:w="936" w:type="dxa"/>
            <w:shd w:val="clear" w:color="000000" w:fill="D9D9D9"/>
            <w:hideMark/>
          </w:tcPr>
          <w:p w14:paraId="3A2FDAD7" w14:textId="77777777" w:rsidR="000709F4" w:rsidRP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cod</w:t>
            </w:r>
          </w:p>
        </w:tc>
        <w:tc>
          <w:tcPr>
            <w:tcW w:w="1006" w:type="dxa"/>
            <w:shd w:val="clear" w:color="000000" w:fill="D9D9D9"/>
            <w:hideMark/>
          </w:tcPr>
          <w:p w14:paraId="58EB2E5D"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Denumire</w:t>
            </w:r>
            <w:proofErr w:type="spellEnd"/>
            <w:r w:rsidRPr="000709F4">
              <w:rPr>
                <w:rFonts w:ascii="Calibri" w:eastAsia="Times New Roman" w:hAnsi="Calibri" w:cs="Calibri"/>
                <w:b/>
                <w:bCs/>
                <w:sz w:val="16"/>
                <w:szCs w:val="16"/>
              </w:rPr>
              <w:t xml:space="preserve"> </w:t>
            </w:r>
            <w:proofErr w:type="spellStart"/>
            <w:r w:rsidRPr="000709F4">
              <w:rPr>
                <w:rFonts w:ascii="Calibri" w:eastAsia="Times New Roman" w:hAnsi="Calibri" w:cs="Calibri"/>
                <w:b/>
                <w:bCs/>
                <w:sz w:val="16"/>
                <w:szCs w:val="16"/>
              </w:rPr>
              <w:t>produs</w:t>
            </w:r>
            <w:proofErr w:type="spellEnd"/>
          </w:p>
        </w:tc>
        <w:tc>
          <w:tcPr>
            <w:tcW w:w="862" w:type="dxa"/>
            <w:shd w:val="clear" w:color="000000" w:fill="D9D9D9"/>
            <w:hideMark/>
          </w:tcPr>
          <w:p w14:paraId="515E91D5" w14:textId="77777777" w:rsidR="000709F4" w:rsidRP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Forma</w:t>
            </w:r>
          </w:p>
        </w:tc>
        <w:tc>
          <w:tcPr>
            <w:tcW w:w="978" w:type="dxa"/>
            <w:shd w:val="clear" w:color="000000" w:fill="D9D9D9"/>
            <w:hideMark/>
          </w:tcPr>
          <w:p w14:paraId="340D6F5F"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Concentrație</w:t>
            </w:r>
            <w:proofErr w:type="spellEnd"/>
          </w:p>
        </w:tc>
        <w:tc>
          <w:tcPr>
            <w:tcW w:w="1417" w:type="dxa"/>
            <w:shd w:val="clear" w:color="000000" w:fill="D9D9D9"/>
            <w:hideMark/>
          </w:tcPr>
          <w:p w14:paraId="027664EF" w14:textId="77777777" w:rsidR="000709F4" w:rsidRP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Firma/</w:t>
            </w:r>
            <w:proofErr w:type="spellStart"/>
            <w:r w:rsidRPr="000709F4">
              <w:rPr>
                <w:rFonts w:ascii="Calibri" w:eastAsia="Times New Roman" w:hAnsi="Calibri" w:cs="Calibri"/>
                <w:b/>
                <w:bCs/>
                <w:sz w:val="16"/>
                <w:szCs w:val="16"/>
              </w:rPr>
              <w:t>tara</w:t>
            </w:r>
            <w:proofErr w:type="spellEnd"/>
          </w:p>
        </w:tc>
        <w:tc>
          <w:tcPr>
            <w:tcW w:w="1378" w:type="dxa"/>
            <w:shd w:val="clear" w:color="000000" w:fill="D9D9D9"/>
            <w:hideMark/>
          </w:tcPr>
          <w:p w14:paraId="130ADB00" w14:textId="77777777" w:rsidR="000709F4" w:rsidRP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DCI</w:t>
            </w:r>
          </w:p>
        </w:tc>
        <w:tc>
          <w:tcPr>
            <w:tcW w:w="1441" w:type="dxa"/>
            <w:shd w:val="clear" w:color="000000" w:fill="D9D9D9"/>
            <w:hideMark/>
          </w:tcPr>
          <w:p w14:paraId="22804EFE"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Ambalaj</w:t>
            </w:r>
            <w:proofErr w:type="spellEnd"/>
          </w:p>
        </w:tc>
        <w:tc>
          <w:tcPr>
            <w:tcW w:w="744" w:type="dxa"/>
            <w:shd w:val="clear" w:color="000000" w:fill="D9D9D9"/>
            <w:hideMark/>
          </w:tcPr>
          <w:p w14:paraId="2F633566"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gr_atc</w:t>
            </w:r>
            <w:proofErr w:type="spellEnd"/>
          </w:p>
        </w:tc>
        <w:tc>
          <w:tcPr>
            <w:tcW w:w="446" w:type="dxa"/>
            <w:shd w:val="clear" w:color="000000" w:fill="D9D9D9"/>
            <w:hideMark/>
          </w:tcPr>
          <w:p w14:paraId="7A6E6837" w14:textId="77777777" w:rsid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stat</w:t>
            </w:r>
          </w:p>
          <w:p w14:paraId="0C045CB4" w14:textId="78A1122B" w:rsidR="000709F4" w:rsidRP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_</w:t>
            </w:r>
            <w:proofErr w:type="spellStart"/>
            <w:r w:rsidRPr="000709F4">
              <w:rPr>
                <w:rFonts w:ascii="Calibri" w:eastAsia="Times New Roman" w:hAnsi="Calibri" w:cs="Calibri"/>
                <w:b/>
                <w:bCs/>
                <w:sz w:val="16"/>
                <w:szCs w:val="16"/>
              </w:rPr>
              <w:t>frm</w:t>
            </w:r>
            <w:proofErr w:type="spellEnd"/>
          </w:p>
        </w:tc>
        <w:tc>
          <w:tcPr>
            <w:tcW w:w="595" w:type="dxa"/>
            <w:shd w:val="clear" w:color="000000" w:fill="D9D9D9"/>
            <w:hideMark/>
          </w:tcPr>
          <w:p w14:paraId="545CDD14" w14:textId="77777777" w:rsid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stat</w:t>
            </w:r>
          </w:p>
          <w:p w14:paraId="1E652648" w14:textId="099A2AF3" w:rsidR="000709F4" w:rsidRPr="000709F4" w:rsidRDefault="000709F4" w:rsidP="000709F4">
            <w:pPr>
              <w:spacing w:after="0" w:line="240" w:lineRule="auto"/>
              <w:rPr>
                <w:rFonts w:ascii="Calibri" w:eastAsia="Times New Roman" w:hAnsi="Calibri" w:cs="Calibri"/>
                <w:b/>
                <w:bCs/>
                <w:sz w:val="16"/>
                <w:szCs w:val="16"/>
              </w:rPr>
            </w:pPr>
            <w:r w:rsidRPr="000709F4">
              <w:rPr>
                <w:rFonts w:ascii="Calibri" w:eastAsia="Times New Roman" w:hAnsi="Calibri" w:cs="Calibri"/>
                <w:b/>
                <w:bCs/>
                <w:sz w:val="16"/>
                <w:szCs w:val="16"/>
              </w:rPr>
              <w:t>_</w:t>
            </w:r>
            <w:proofErr w:type="spellStart"/>
            <w:r w:rsidRPr="000709F4">
              <w:rPr>
                <w:rFonts w:ascii="Calibri" w:eastAsia="Times New Roman" w:hAnsi="Calibri" w:cs="Calibri"/>
                <w:b/>
                <w:bCs/>
                <w:sz w:val="16"/>
                <w:szCs w:val="16"/>
              </w:rPr>
              <w:t>anm</w:t>
            </w:r>
            <w:proofErr w:type="spellEnd"/>
          </w:p>
        </w:tc>
        <w:tc>
          <w:tcPr>
            <w:tcW w:w="893" w:type="dxa"/>
            <w:shd w:val="clear" w:color="000000" w:fill="D9D9D9"/>
            <w:hideMark/>
          </w:tcPr>
          <w:p w14:paraId="297A572C"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Preț</w:t>
            </w:r>
            <w:proofErr w:type="spellEnd"/>
            <w:r w:rsidRPr="000709F4">
              <w:rPr>
                <w:rFonts w:ascii="Calibri" w:eastAsia="Times New Roman" w:hAnsi="Calibri" w:cs="Calibri"/>
                <w:b/>
                <w:bCs/>
                <w:sz w:val="16"/>
                <w:szCs w:val="16"/>
              </w:rPr>
              <w:t xml:space="preserve"> Prod. (lei)</w:t>
            </w:r>
          </w:p>
        </w:tc>
        <w:tc>
          <w:tcPr>
            <w:tcW w:w="893" w:type="dxa"/>
            <w:shd w:val="clear" w:color="000000" w:fill="D9D9D9"/>
            <w:hideMark/>
          </w:tcPr>
          <w:p w14:paraId="556F039B"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Preț</w:t>
            </w:r>
            <w:proofErr w:type="spellEnd"/>
            <w:r w:rsidRPr="000709F4">
              <w:rPr>
                <w:rFonts w:ascii="Calibri" w:eastAsia="Times New Roman" w:hAnsi="Calibri" w:cs="Calibri"/>
                <w:b/>
                <w:bCs/>
                <w:sz w:val="16"/>
                <w:szCs w:val="16"/>
              </w:rPr>
              <w:t xml:space="preserve"> </w:t>
            </w:r>
            <w:proofErr w:type="spellStart"/>
            <w:r w:rsidRPr="000709F4">
              <w:rPr>
                <w:rFonts w:ascii="Calibri" w:eastAsia="Times New Roman" w:hAnsi="Calibri" w:cs="Calibri"/>
                <w:b/>
                <w:bCs/>
                <w:sz w:val="16"/>
                <w:szCs w:val="16"/>
              </w:rPr>
              <w:t>Ridicata</w:t>
            </w:r>
            <w:proofErr w:type="spellEnd"/>
            <w:r w:rsidRPr="000709F4">
              <w:rPr>
                <w:rFonts w:ascii="Calibri" w:eastAsia="Times New Roman" w:hAnsi="Calibri" w:cs="Calibri"/>
                <w:b/>
                <w:bCs/>
                <w:sz w:val="16"/>
                <w:szCs w:val="16"/>
              </w:rPr>
              <w:t xml:space="preserve"> maximal </w:t>
            </w:r>
            <w:proofErr w:type="spellStart"/>
            <w:r w:rsidRPr="000709F4">
              <w:rPr>
                <w:rFonts w:ascii="Calibri" w:eastAsia="Times New Roman" w:hAnsi="Calibri" w:cs="Calibri"/>
                <w:b/>
                <w:bCs/>
                <w:sz w:val="16"/>
                <w:szCs w:val="16"/>
              </w:rPr>
              <w:t>fără</w:t>
            </w:r>
            <w:proofErr w:type="spellEnd"/>
            <w:r w:rsidRPr="000709F4">
              <w:rPr>
                <w:rFonts w:ascii="Calibri" w:eastAsia="Times New Roman" w:hAnsi="Calibri" w:cs="Calibri"/>
                <w:b/>
                <w:bCs/>
                <w:sz w:val="16"/>
                <w:szCs w:val="16"/>
              </w:rPr>
              <w:t xml:space="preserve"> TVA (lei)</w:t>
            </w:r>
          </w:p>
        </w:tc>
        <w:tc>
          <w:tcPr>
            <w:tcW w:w="893" w:type="dxa"/>
            <w:shd w:val="clear" w:color="000000" w:fill="D9D9D9"/>
            <w:hideMark/>
          </w:tcPr>
          <w:p w14:paraId="1EEA3C3C"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Preț</w:t>
            </w:r>
            <w:proofErr w:type="spellEnd"/>
            <w:r w:rsidRPr="000709F4">
              <w:rPr>
                <w:rFonts w:ascii="Calibri" w:eastAsia="Times New Roman" w:hAnsi="Calibri" w:cs="Calibri"/>
                <w:b/>
                <w:bCs/>
                <w:sz w:val="16"/>
                <w:szCs w:val="16"/>
              </w:rPr>
              <w:t xml:space="preserve"> </w:t>
            </w:r>
            <w:proofErr w:type="spellStart"/>
            <w:r w:rsidRPr="000709F4">
              <w:rPr>
                <w:rFonts w:ascii="Calibri" w:eastAsia="Times New Roman" w:hAnsi="Calibri" w:cs="Calibri"/>
                <w:b/>
                <w:bCs/>
                <w:sz w:val="16"/>
                <w:szCs w:val="16"/>
              </w:rPr>
              <w:t>Amănuntul</w:t>
            </w:r>
            <w:proofErr w:type="spellEnd"/>
            <w:r w:rsidRPr="000709F4">
              <w:rPr>
                <w:rFonts w:ascii="Calibri" w:eastAsia="Times New Roman" w:hAnsi="Calibri" w:cs="Calibri"/>
                <w:b/>
                <w:bCs/>
                <w:sz w:val="16"/>
                <w:szCs w:val="16"/>
              </w:rPr>
              <w:t xml:space="preserve"> maximal cu TVA (lei)</w:t>
            </w:r>
          </w:p>
        </w:tc>
        <w:tc>
          <w:tcPr>
            <w:tcW w:w="1576" w:type="dxa"/>
            <w:shd w:val="clear" w:color="000000" w:fill="D9D9D9"/>
            <w:hideMark/>
          </w:tcPr>
          <w:p w14:paraId="1B1584FE"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Observatii</w:t>
            </w:r>
            <w:proofErr w:type="spellEnd"/>
          </w:p>
        </w:tc>
        <w:tc>
          <w:tcPr>
            <w:tcW w:w="1042" w:type="dxa"/>
            <w:shd w:val="clear" w:color="000000" w:fill="D9D9D9"/>
            <w:hideMark/>
          </w:tcPr>
          <w:p w14:paraId="239BCAC8" w14:textId="77777777" w:rsidR="000709F4" w:rsidRPr="000709F4" w:rsidRDefault="000709F4" w:rsidP="000709F4">
            <w:pPr>
              <w:spacing w:after="0" w:line="240" w:lineRule="auto"/>
              <w:rPr>
                <w:rFonts w:ascii="Calibri" w:eastAsia="Times New Roman" w:hAnsi="Calibri" w:cs="Calibri"/>
                <w:b/>
                <w:bCs/>
                <w:sz w:val="16"/>
                <w:szCs w:val="16"/>
              </w:rPr>
            </w:pPr>
            <w:proofErr w:type="spellStart"/>
            <w:r w:rsidRPr="000709F4">
              <w:rPr>
                <w:rFonts w:ascii="Calibri" w:eastAsia="Times New Roman" w:hAnsi="Calibri" w:cs="Calibri"/>
                <w:b/>
                <w:bCs/>
                <w:sz w:val="16"/>
                <w:szCs w:val="16"/>
              </w:rPr>
              <w:t>Valabilitate</w:t>
            </w:r>
            <w:proofErr w:type="spellEnd"/>
            <w:r w:rsidRPr="000709F4">
              <w:rPr>
                <w:rFonts w:ascii="Calibri" w:eastAsia="Times New Roman" w:hAnsi="Calibri" w:cs="Calibri"/>
                <w:b/>
                <w:bCs/>
                <w:sz w:val="16"/>
                <w:szCs w:val="16"/>
              </w:rPr>
              <w:t xml:space="preserve"> </w:t>
            </w:r>
            <w:proofErr w:type="spellStart"/>
            <w:r w:rsidRPr="000709F4">
              <w:rPr>
                <w:rFonts w:ascii="Calibri" w:eastAsia="Times New Roman" w:hAnsi="Calibri" w:cs="Calibri"/>
                <w:b/>
                <w:bCs/>
                <w:sz w:val="16"/>
                <w:szCs w:val="16"/>
              </w:rPr>
              <w:t>preț</w:t>
            </w:r>
            <w:proofErr w:type="spellEnd"/>
          </w:p>
        </w:tc>
      </w:tr>
      <w:tr w:rsidR="000709F4" w:rsidRPr="000709F4" w14:paraId="5947F148" w14:textId="77777777" w:rsidTr="00156F66">
        <w:trPr>
          <w:trHeight w:val="758"/>
        </w:trPr>
        <w:tc>
          <w:tcPr>
            <w:tcW w:w="463" w:type="dxa"/>
            <w:shd w:val="clear" w:color="auto" w:fill="auto"/>
            <w:hideMark/>
          </w:tcPr>
          <w:p w14:paraId="03DDA2D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79</w:t>
            </w:r>
          </w:p>
        </w:tc>
        <w:tc>
          <w:tcPr>
            <w:tcW w:w="433" w:type="dxa"/>
            <w:shd w:val="clear" w:color="auto" w:fill="auto"/>
            <w:hideMark/>
          </w:tcPr>
          <w:p w14:paraId="68BD65D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44F9422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296C73F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W55128002</w:t>
            </w:r>
          </w:p>
        </w:tc>
        <w:tc>
          <w:tcPr>
            <w:tcW w:w="1006" w:type="dxa"/>
            <w:shd w:val="clear" w:color="auto" w:fill="auto"/>
            <w:hideMark/>
          </w:tcPr>
          <w:p w14:paraId="40AAA13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ACICLOVIR SLAVIA 50 mg/g</w:t>
            </w:r>
          </w:p>
        </w:tc>
        <w:tc>
          <w:tcPr>
            <w:tcW w:w="862" w:type="dxa"/>
            <w:shd w:val="clear" w:color="auto" w:fill="auto"/>
            <w:hideMark/>
          </w:tcPr>
          <w:p w14:paraId="6CF8129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CREMA</w:t>
            </w:r>
          </w:p>
        </w:tc>
        <w:tc>
          <w:tcPr>
            <w:tcW w:w="978" w:type="dxa"/>
            <w:shd w:val="clear" w:color="auto" w:fill="auto"/>
            <w:hideMark/>
          </w:tcPr>
          <w:p w14:paraId="03EF54D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50mg/g</w:t>
            </w:r>
          </w:p>
        </w:tc>
        <w:tc>
          <w:tcPr>
            <w:tcW w:w="1417" w:type="dxa"/>
            <w:shd w:val="clear" w:color="auto" w:fill="auto"/>
            <w:hideMark/>
          </w:tcPr>
          <w:p w14:paraId="0F95EE4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SLAVIA PHARM S.R.L.</w:t>
            </w:r>
          </w:p>
        </w:tc>
        <w:tc>
          <w:tcPr>
            <w:tcW w:w="1378" w:type="dxa"/>
            <w:shd w:val="clear" w:color="auto" w:fill="auto"/>
            <w:hideMark/>
          </w:tcPr>
          <w:p w14:paraId="05E2180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ACICLOVIRUM</w:t>
            </w:r>
          </w:p>
        </w:tc>
        <w:tc>
          <w:tcPr>
            <w:tcW w:w="1441" w:type="dxa"/>
            <w:shd w:val="clear" w:color="auto" w:fill="auto"/>
            <w:hideMark/>
          </w:tcPr>
          <w:p w14:paraId="4DC03A9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xml:space="preserve">Cutie cu 1 tub din </w:t>
            </w:r>
            <w:proofErr w:type="spellStart"/>
            <w:r w:rsidRPr="000709F4">
              <w:rPr>
                <w:rFonts w:ascii="Calibri" w:eastAsia="Times New Roman" w:hAnsi="Calibri" w:cs="Calibri"/>
                <w:sz w:val="16"/>
                <w:szCs w:val="16"/>
              </w:rPr>
              <w:t>aluminiu</w:t>
            </w:r>
            <w:proofErr w:type="spellEnd"/>
            <w:r w:rsidRPr="000709F4">
              <w:rPr>
                <w:rFonts w:ascii="Calibri" w:eastAsia="Times New Roman" w:hAnsi="Calibri" w:cs="Calibri"/>
                <w:sz w:val="16"/>
                <w:szCs w:val="16"/>
              </w:rPr>
              <w:t xml:space="preserve"> (Al) </w:t>
            </w:r>
            <w:proofErr w:type="spellStart"/>
            <w:r w:rsidRPr="000709F4">
              <w:rPr>
                <w:rFonts w:ascii="Calibri" w:eastAsia="Times New Roman" w:hAnsi="Calibri" w:cs="Calibri"/>
                <w:sz w:val="16"/>
                <w:szCs w:val="16"/>
              </w:rPr>
              <w:t>prevazut</w:t>
            </w:r>
            <w:proofErr w:type="spellEnd"/>
            <w:r w:rsidRPr="000709F4">
              <w:rPr>
                <w:rFonts w:ascii="Calibri" w:eastAsia="Times New Roman" w:hAnsi="Calibri" w:cs="Calibri"/>
                <w:sz w:val="16"/>
                <w:szCs w:val="16"/>
              </w:rPr>
              <w:t xml:space="preserve"> cu </w:t>
            </w:r>
            <w:proofErr w:type="spellStart"/>
            <w:r w:rsidRPr="000709F4">
              <w:rPr>
                <w:rFonts w:ascii="Calibri" w:eastAsia="Times New Roman" w:hAnsi="Calibri" w:cs="Calibri"/>
                <w:sz w:val="16"/>
                <w:szCs w:val="16"/>
              </w:rPr>
              <w:t>aplicator</w:t>
            </w:r>
            <w:proofErr w:type="spellEnd"/>
            <w:r w:rsidRPr="000709F4">
              <w:rPr>
                <w:rFonts w:ascii="Calibri" w:eastAsia="Times New Roman" w:hAnsi="Calibri" w:cs="Calibri"/>
                <w:sz w:val="16"/>
                <w:szCs w:val="16"/>
              </w:rPr>
              <w:t xml:space="preserve"> de tip injector x 5 g crema</w:t>
            </w:r>
          </w:p>
        </w:tc>
        <w:tc>
          <w:tcPr>
            <w:tcW w:w="744" w:type="dxa"/>
            <w:shd w:val="clear" w:color="auto" w:fill="auto"/>
            <w:hideMark/>
          </w:tcPr>
          <w:p w14:paraId="6294138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D06BB03</w:t>
            </w:r>
          </w:p>
        </w:tc>
        <w:tc>
          <w:tcPr>
            <w:tcW w:w="446" w:type="dxa"/>
            <w:shd w:val="clear" w:color="auto" w:fill="auto"/>
            <w:hideMark/>
          </w:tcPr>
          <w:p w14:paraId="65BE4B7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MG</w:t>
            </w:r>
          </w:p>
        </w:tc>
        <w:tc>
          <w:tcPr>
            <w:tcW w:w="595" w:type="dxa"/>
            <w:shd w:val="clear" w:color="auto" w:fill="auto"/>
            <w:hideMark/>
          </w:tcPr>
          <w:p w14:paraId="5061956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generic</w:t>
            </w:r>
          </w:p>
        </w:tc>
        <w:tc>
          <w:tcPr>
            <w:tcW w:w="893" w:type="dxa"/>
            <w:shd w:val="clear" w:color="auto" w:fill="auto"/>
            <w:hideMark/>
          </w:tcPr>
          <w:p w14:paraId="4AAE733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6,50</w:t>
            </w:r>
          </w:p>
        </w:tc>
        <w:tc>
          <w:tcPr>
            <w:tcW w:w="893" w:type="dxa"/>
            <w:shd w:val="clear" w:color="auto" w:fill="auto"/>
            <w:hideMark/>
          </w:tcPr>
          <w:p w14:paraId="21866E5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7,41</w:t>
            </w:r>
          </w:p>
        </w:tc>
        <w:tc>
          <w:tcPr>
            <w:tcW w:w="893" w:type="dxa"/>
            <w:shd w:val="clear" w:color="auto" w:fill="auto"/>
            <w:hideMark/>
          </w:tcPr>
          <w:p w14:paraId="3D44521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10,02</w:t>
            </w:r>
          </w:p>
        </w:tc>
        <w:tc>
          <w:tcPr>
            <w:tcW w:w="1576" w:type="dxa"/>
            <w:shd w:val="clear" w:color="auto" w:fill="auto"/>
            <w:hideMark/>
          </w:tcPr>
          <w:p w14:paraId="010DABE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0487655A"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Prețurile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sunt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valabile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data </w:t>
            </w:r>
            <w:proofErr w:type="spellStart"/>
            <w:r w:rsidRPr="000709F4">
              <w:rPr>
                <w:rFonts w:ascii="Calibri" w:eastAsia="Times New Roman" w:hAnsi="Calibri" w:cs="Calibri"/>
                <w:sz w:val="16"/>
                <w:szCs w:val="16"/>
              </w:rPr>
              <w:t>de</w:t>
            </w:r>
            <w:proofErr w:type="spellEnd"/>
            <w:r w:rsidRPr="000709F4">
              <w:rPr>
                <w:rFonts w:ascii="Calibri" w:eastAsia="Times New Roman" w:hAnsi="Calibri" w:cs="Calibri"/>
                <w:sz w:val="16"/>
                <w:szCs w:val="16"/>
              </w:rPr>
              <w:t xml:space="preserve"> 31.12.2024</w:t>
            </w:r>
          </w:p>
        </w:tc>
      </w:tr>
      <w:tr w:rsidR="00C539F3" w:rsidRPr="000709F4" w14:paraId="74A6190D" w14:textId="77777777" w:rsidTr="00C539F3">
        <w:trPr>
          <w:trHeight w:val="205"/>
        </w:trPr>
        <w:tc>
          <w:tcPr>
            <w:tcW w:w="463" w:type="dxa"/>
            <w:shd w:val="clear" w:color="auto" w:fill="auto"/>
          </w:tcPr>
          <w:p w14:paraId="36F9C78E" w14:textId="2E356F89" w:rsidR="00C539F3" w:rsidRPr="000709F4" w:rsidRDefault="00C539F3" w:rsidP="000709F4">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433" w:type="dxa"/>
            <w:shd w:val="clear" w:color="auto" w:fill="auto"/>
          </w:tcPr>
          <w:p w14:paraId="27696C94" w14:textId="77777777" w:rsidR="00C539F3" w:rsidRPr="000709F4" w:rsidRDefault="00C539F3" w:rsidP="000709F4">
            <w:pPr>
              <w:spacing w:after="0" w:line="240" w:lineRule="auto"/>
              <w:rPr>
                <w:rFonts w:ascii="Calibri" w:eastAsia="Times New Roman" w:hAnsi="Calibri" w:cs="Calibri"/>
                <w:sz w:val="16"/>
                <w:szCs w:val="16"/>
              </w:rPr>
            </w:pPr>
          </w:p>
        </w:tc>
        <w:tc>
          <w:tcPr>
            <w:tcW w:w="301" w:type="dxa"/>
            <w:shd w:val="clear" w:color="auto" w:fill="auto"/>
          </w:tcPr>
          <w:p w14:paraId="12772304" w14:textId="77777777" w:rsidR="00C539F3" w:rsidRPr="000709F4" w:rsidRDefault="00C539F3" w:rsidP="000709F4">
            <w:pPr>
              <w:spacing w:after="0" w:line="240" w:lineRule="auto"/>
              <w:rPr>
                <w:rFonts w:ascii="Calibri" w:eastAsia="Times New Roman" w:hAnsi="Calibri" w:cs="Calibri"/>
                <w:sz w:val="16"/>
                <w:szCs w:val="16"/>
              </w:rPr>
            </w:pPr>
          </w:p>
        </w:tc>
        <w:tc>
          <w:tcPr>
            <w:tcW w:w="936" w:type="dxa"/>
            <w:shd w:val="clear" w:color="auto" w:fill="auto"/>
          </w:tcPr>
          <w:p w14:paraId="7F86FB3C" w14:textId="77777777" w:rsidR="00C539F3" w:rsidRPr="000709F4" w:rsidRDefault="00C539F3" w:rsidP="000709F4">
            <w:pPr>
              <w:spacing w:after="0" w:line="240" w:lineRule="auto"/>
              <w:rPr>
                <w:rFonts w:ascii="Calibri" w:eastAsia="Times New Roman" w:hAnsi="Calibri" w:cs="Calibri"/>
                <w:sz w:val="16"/>
                <w:szCs w:val="16"/>
              </w:rPr>
            </w:pPr>
          </w:p>
        </w:tc>
        <w:tc>
          <w:tcPr>
            <w:tcW w:w="1006" w:type="dxa"/>
            <w:shd w:val="clear" w:color="auto" w:fill="auto"/>
          </w:tcPr>
          <w:p w14:paraId="78612222" w14:textId="77777777" w:rsidR="00C539F3" w:rsidRPr="000709F4" w:rsidRDefault="00C539F3" w:rsidP="000709F4">
            <w:pPr>
              <w:spacing w:after="0" w:line="240" w:lineRule="auto"/>
              <w:rPr>
                <w:rFonts w:ascii="Calibri" w:eastAsia="Times New Roman" w:hAnsi="Calibri" w:cs="Calibri"/>
                <w:sz w:val="16"/>
                <w:szCs w:val="16"/>
              </w:rPr>
            </w:pPr>
          </w:p>
        </w:tc>
        <w:tc>
          <w:tcPr>
            <w:tcW w:w="862" w:type="dxa"/>
            <w:shd w:val="clear" w:color="auto" w:fill="auto"/>
          </w:tcPr>
          <w:p w14:paraId="41675D93" w14:textId="77777777" w:rsidR="00C539F3" w:rsidRPr="000709F4" w:rsidRDefault="00C539F3" w:rsidP="000709F4">
            <w:pPr>
              <w:spacing w:after="0" w:line="240" w:lineRule="auto"/>
              <w:rPr>
                <w:rFonts w:ascii="Calibri" w:eastAsia="Times New Roman" w:hAnsi="Calibri" w:cs="Calibri"/>
                <w:sz w:val="16"/>
                <w:szCs w:val="16"/>
              </w:rPr>
            </w:pPr>
          </w:p>
        </w:tc>
        <w:tc>
          <w:tcPr>
            <w:tcW w:w="978" w:type="dxa"/>
            <w:shd w:val="clear" w:color="auto" w:fill="auto"/>
          </w:tcPr>
          <w:p w14:paraId="357DA78B" w14:textId="77777777" w:rsidR="00C539F3" w:rsidRPr="000709F4" w:rsidRDefault="00C539F3" w:rsidP="000709F4">
            <w:pPr>
              <w:spacing w:after="0" w:line="240" w:lineRule="auto"/>
              <w:rPr>
                <w:rFonts w:ascii="Calibri" w:eastAsia="Times New Roman" w:hAnsi="Calibri" w:cs="Calibri"/>
                <w:sz w:val="16"/>
                <w:szCs w:val="16"/>
              </w:rPr>
            </w:pPr>
          </w:p>
        </w:tc>
        <w:tc>
          <w:tcPr>
            <w:tcW w:w="1417" w:type="dxa"/>
            <w:shd w:val="clear" w:color="auto" w:fill="auto"/>
          </w:tcPr>
          <w:p w14:paraId="309162DA" w14:textId="77777777" w:rsidR="00C539F3" w:rsidRPr="000709F4" w:rsidRDefault="00C539F3" w:rsidP="000709F4">
            <w:pPr>
              <w:spacing w:after="0" w:line="240" w:lineRule="auto"/>
              <w:rPr>
                <w:rFonts w:ascii="Calibri" w:eastAsia="Times New Roman" w:hAnsi="Calibri" w:cs="Calibri"/>
                <w:sz w:val="16"/>
                <w:szCs w:val="16"/>
              </w:rPr>
            </w:pPr>
          </w:p>
        </w:tc>
        <w:tc>
          <w:tcPr>
            <w:tcW w:w="1378" w:type="dxa"/>
            <w:shd w:val="clear" w:color="auto" w:fill="auto"/>
          </w:tcPr>
          <w:p w14:paraId="548A197D" w14:textId="77777777" w:rsidR="00C539F3" w:rsidRPr="000709F4" w:rsidRDefault="00C539F3" w:rsidP="000709F4">
            <w:pPr>
              <w:spacing w:after="0" w:line="240" w:lineRule="auto"/>
              <w:rPr>
                <w:rFonts w:ascii="Calibri" w:eastAsia="Times New Roman" w:hAnsi="Calibri" w:cs="Calibri"/>
                <w:sz w:val="16"/>
                <w:szCs w:val="16"/>
              </w:rPr>
            </w:pPr>
          </w:p>
        </w:tc>
        <w:tc>
          <w:tcPr>
            <w:tcW w:w="1441" w:type="dxa"/>
            <w:shd w:val="clear" w:color="auto" w:fill="auto"/>
          </w:tcPr>
          <w:p w14:paraId="5100B783" w14:textId="77777777" w:rsidR="00C539F3" w:rsidRPr="000709F4" w:rsidRDefault="00C539F3" w:rsidP="000709F4">
            <w:pPr>
              <w:spacing w:after="0" w:line="240" w:lineRule="auto"/>
              <w:rPr>
                <w:rFonts w:ascii="Calibri" w:eastAsia="Times New Roman" w:hAnsi="Calibri" w:cs="Calibri"/>
                <w:sz w:val="16"/>
                <w:szCs w:val="16"/>
              </w:rPr>
            </w:pPr>
          </w:p>
        </w:tc>
        <w:tc>
          <w:tcPr>
            <w:tcW w:w="744" w:type="dxa"/>
            <w:shd w:val="clear" w:color="auto" w:fill="auto"/>
          </w:tcPr>
          <w:p w14:paraId="238CF409" w14:textId="77777777" w:rsidR="00C539F3" w:rsidRPr="000709F4" w:rsidRDefault="00C539F3" w:rsidP="000709F4">
            <w:pPr>
              <w:spacing w:after="0" w:line="240" w:lineRule="auto"/>
              <w:rPr>
                <w:rFonts w:ascii="Calibri" w:eastAsia="Times New Roman" w:hAnsi="Calibri" w:cs="Calibri"/>
                <w:sz w:val="16"/>
                <w:szCs w:val="16"/>
              </w:rPr>
            </w:pPr>
          </w:p>
        </w:tc>
        <w:tc>
          <w:tcPr>
            <w:tcW w:w="446" w:type="dxa"/>
            <w:shd w:val="clear" w:color="auto" w:fill="auto"/>
          </w:tcPr>
          <w:p w14:paraId="717AAFC5" w14:textId="77777777" w:rsidR="00C539F3" w:rsidRPr="000709F4" w:rsidRDefault="00C539F3" w:rsidP="000709F4">
            <w:pPr>
              <w:spacing w:after="0" w:line="240" w:lineRule="auto"/>
              <w:rPr>
                <w:rFonts w:ascii="Calibri" w:eastAsia="Times New Roman" w:hAnsi="Calibri" w:cs="Calibri"/>
                <w:sz w:val="16"/>
                <w:szCs w:val="16"/>
              </w:rPr>
            </w:pPr>
          </w:p>
        </w:tc>
        <w:tc>
          <w:tcPr>
            <w:tcW w:w="595" w:type="dxa"/>
            <w:shd w:val="clear" w:color="auto" w:fill="auto"/>
          </w:tcPr>
          <w:p w14:paraId="0AB602BE" w14:textId="77777777" w:rsidR="00C539F3" w:rsidRPr="000709F4" w:rsidRDefault="00C539F3" w:rsidP="000709F4">
            <w:pPr>
              <w:spacing w:after="0" w:line="240" w:lineRule="auto"/>
              <w:rPr>
                <w:rFonts w:ascii="Calibri" w:eastAsia="Times New Roman" w:hAnsi="Calibri" w:cs="Calibri"/>
                <w:sz w:val="16"/>
                <w:szCs w:val="16"/>
              </w:rPr>
            </w:pPr>
          </w:p>
        </w:tc>
        <w:tc>
          <w:tcPr>
            <w:tcW w:w="893" w:type="dxa"/>
            <w:shd w:val="clear" w:color="auto" w:fill="auto"/>
          </w:tcPr>
          <w:p w14:paraId="0393F557" w14:textId="77777777" w:rsidR="00C539F3" w:rsidRPr="000709F4" w:rsidRDefault="00C539F3" w:rsidP="000709F4">
            <w:pPr>
              <w:spacing w:after="0" w:line="240" w:lineRule="auto"/>
              <w:rPr>
                <w:rFonts w:ascii="Calibri" w:eastAsia="Times New Roman" w:hAnsi="Calibri" w:cs="Calibri"/>
                <w:sz w:val="16"/>
                <w:szCs w:val="16"/>
              </w:rPr>
            </w:pPr>
          </w:p>
        </w:tc>
        <w:tc>
          <w:tcPr>
            <w:tcW w:w="893" w:type="dxa"/>
            <w:shd w:val="clear" w:color="auto" w:fill="auto"/>
          </w:tcPr>
          <w:p w14:paraId="5E37B490" w14:textId="77777777" w:rsidR="00C539F3" w:rsidRPr="000709F4" w:rsidRDefault="00C539F3" w:rsidP="000709F4">
            <w:pPr>
              <w:spacing w:after="0" w:line="240" w:lineRule="auto"/>
              <w:rPr>
                <w:rFonts w:ascii="Calibri" w:eastAsia="Times New Roman" w:hAnsi="Calibri" w:cs="Calibri"/>
                <w:sz w:val="16"/>
                <w:szCs w:val="16"/>
              </w:rPr>
            </w:pPr>
          </w:p>
        </w:tc>
        <w:tc>
          <w:tcPr>
            <w:tcW w:w="893" w:type="dxa"/>
            <w:shd w:val="clear" w:color="auto" w:fill="auto"/>
          </w:tcPr>
          <w:p w14:paraId="1A16EDBA" w14:textId="77777777" w:rsidR="00C539F3" w:rsidRPr="000709F4" w:rsidRDefault="00C539F3" w:rsidP="000709F4">
            <w:pPr>
              <w:spacing w:after="0" w:line="240" w:lineRule="auto"/>
              <w:rPr>
                <w:rFonts w:ascii="Calibri" w:eastAsia="Times New Roman" w:hAnsi="Calibri" w:cs="Calibri"/>
                <w:sz w:val="16"/>
                <w:szCs w:val="16"/>
              </w:rPr>
            </w:pPr>
          </w:p>
        </w:tc>
        <w:tc>
          <w:tcPr>
            <w:tcW w:w="1576" w:type="dxa"/>
            <w:shd w:val="clear" w:color="auto" w:fill="auto"/>
          </w:tcPr>
          <w:p w14:paraId="7CAAC43F" w14:textId="77777777" w:rsidR="00C539F3" w:rsidRPr="000709F4" w:rsidRDefault="00C539F3" w:rsidP="000709F4">
            <w:pPr>
              <w:spacing w:after="0" w:line="240" w:lineRule="auto"/>
              <w:rPr>
                <w:rFonts w:ascii="Calibri" w:eastAsia="Times New Roman" w:hAnsi="Calibri" w:cs="Calibri"/>
                <w:sz w:val="16"/>
                <w:szCs w:val="16"/>
              </w:rPr>
            </w:pPr>
          </w:p>
        </w:tc>
        <w:tc>
          <w:tcPr>
            <w:tcW w:w="1042" w:type="dxa"/>
            <w:shd w:val="clear" w:color="auto" w:fill="auto"/>
          </w:tcPr>
          <w:p w14:paraId="3E379042" w14:textId="77777777" w:rsidR="00C539F3" w:rsidRPr="000709F4" w:rsidRDefault="00C539F3" w:rsidP="000709F4">
            <w:pPr>
              <w:spacing w:after="0" w:line="240" w:lineRule="auto"/>
              <w:rPr>
                <w:rFonts w:ascii="Calibri" w:eastAsia="Times New Roman" w:hAnsi="Calibri" w:cs="Calibri"/>
                <w:sz w:val="16"/>
                <w:szCs w:val="16"/>
              </w:rPr>
            </w:pPr>
          </w:p>
        </w:tc>
      </w:tr>
      <w:tr w:rsidR="00C539F3" w:rsidRPr="000709F4" w14:paraId="5F7B9CA4" w14:textId="77777777" w:rsidTr="00156F66">
        <w:trPr>
          <w:trHeight w:val="758"/>
        </w:trPr>
        <w:tc>
          <w:tcPr>
            <w:tcW w:w="463" w:type="dxa"/>
            <w:shd w:val="clear" w:color="auto" w:fill="auto"/>
          </w:tcPr>
          <w:p w14:paraId="19024D88" w14:textId="48236D46"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241</w:t>
            </w:r>
          </w:p>
        </w:tc>
        <w:tc>
          <w:tcPr>
            <w:tcW w:w="433" w:type="dxa"/>
            <w:shd w:val="clear" w:color="auto" w:fill="auto"/>
          </w:tcPr>
          <w:p w14:paraId="08650E2F" w14:textId="1223F5A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301" w:type="dxa"/>
            <w:shd w:val="clear" w:color="auto" w:fill="auto"/>
          </w:tcPr>
          <w:p w14:paraId="27DDE842" w14:textId="08944F6E"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936" w:type="dxa"/>
            <w:shd w:val="clear" w:color="auto" w:fill="auto"/>
          </w:tcPr>
          <w:p w14:paraId="0723F4E3" w14:textId="3CB7EC2E"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W64400001</w:t>
            </w:r>
          </w:p>
        </w:tc>
        <w:tc>
          <w:tcPr>
            <w:tcW w:w="1006" w:type="dxa"/>
            <w:shd w:val="clear" w:color="auto" w:fill="auto"/>
          </w:tcPr>
          <w:p w14:paraId="097651D4" w14:textId="76EC638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ALGIN BABY 100 mg/5 ml</w:t>
            </w:r>
          </w:p>
        </w:tc>
        <w:tc>
          <w:tcPr>
            <w:tcW w:w="862" w:type="dxa"/>
            <w:shd w:val="clear" w:color="auto" w:fill="auto"/>
          </w:tcPr>
          <w:p w14:paraId="1B2DEFAF" w14:textId="65B3CC9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SUSP. ORALA</w:t>
            </w:r>
          </w:p>
        </w:tc>
        <w:tc>
          <w:tcPr>
            <w:tcW w:w="978" w:type="dxa"/>
            <w:shd w:val="clear" w:color="auto" w:fill="auto"/>
          </w:tcPr>
          <w:p w14:paraId="4C50D2DB" w14:textId="3DBCE239"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100mg/5ml</w:t>
            </w:r>
          </w:p>
        </w:tc>
        <w:tc>
          <w:tcPr>
            <w:tcW w:w="1417" w:type="dxa"/>
            <w:shd w:val="clear" w:color="auto" w:fill="auto"/>
          </w:tcPr>
          <w:p w14:paraId="53B603EF" w14:textId="123F79F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SANOFI ROMANIA S.R.L.</w:t>
            </w:r>
          </w:p>
        </w:tc>
        <w:tc>
          <w:tcPr>
            <w:tcW w:w="1378" w:type="dxa"/>
            <w:shd w:val="clear" w:color="auto" w:fill="auto"/>
          </w:tcPr>
          <w:p w14:paraId="08C1C2A4" w14:textId="28373A6C"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IBUPROFENUM</w:t>
            </w:r>
          </w:p>
        </w:tc>
        <w:tc>
          <w:tcPr>
            <w:tcW w:w="1441" w:type="dxa"/>
            <w:shd w:val="clear" w:color="auto" w:fill="auto"/>
          </w:tcPr>
          <w:p w14:paraId="0C54C6C0" w14:textId="15A48C00"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xml:space="preserve">Cutie cu 1flacon din </w:t>
            </w:r>
            <w:proofErr w:type="spellStart"/>
            <w:r>
              <w:rPr>
                <w:rFonts w:ascii="Calibri" w:hAnsi="Calibri" w:cs="Calibri"/>
                <w:sz w:val="16"/>
                <w:szCs w:val="16"/>
              </w:rPr>
              <w:t>sticla</w:t>
            </w:r>
            <w:proofErr w:type="spellEnd"/>
            <w:r>
              <w:rPr>
                <w:rFonts w:ascii="Calibri" w:hAnsi="Calibri" w:cs="Calibri"/>
                <w:sz w:val="16"/>
                <w:szCs w:val="16"/>
              </w:rPr>
              <w:t xml:space="preserve"> </w:t>
            </w:r>
            <w:proofErr w:type="spellStart"/>
            <w:r>
              <w:rPr>
                <w:rFonts w:ascii="Calibri" w:hAnsi="Calibri" w:cs="Calibri"/>
                <w:sz w:val="16"/>
                <w:szCs w:val="16"/>
              </w:rPr>
              <w:t>bruna</w:t>
            </w:r>
            <w:proofErr w:type="spellEnd"/>
            <w:r>
              <w:rPr>
                <w:rFonts w:ascii="Calibri" w:hAnsi="Calibri" w:cs="Calibri"/>
                <w:sz w:val="16"/>
                <w:szCs w:val="16"/>
              </w:rPr>
              <w:t xml:space="preserve"> x100ml </w:t>
            </w:r>
            <w:proofErr w:type="spellStart"/>
            <w:r>
              <w:rPr>
                <w:rFonts w:ascii="Calibri" w:hAnsi="Calibri" w:cs="Calibri"/>
                <w:sz w:val="16"/>
                <w:szCs w:val="16"/>
              </w:rPr>
              <w:t>suspensie</w:t>
            </w:r>
            <w:proofErr w:type="spellEnd"/>
            <w:r>
              <w:rPr>
                <w:rFonts w:ascii="Calibri" w:hAnsi="Calibri" w:cs="Calibri"/>
                <w:sz w:val="16"/>
                <w:szCs w:val="16"/>
              </w:rPr>
              <w:t xml:space="preserve"> </w:t>
            </w:r>
            <w:proofErr w:type="spellStart"/>
            <w:r>
              <w:rPr>
                <w:rFonts w:ascii="Calibri" w:hAnsi="Calibri" w:cs="Calibri"/>
                <w:sz w:val="16"/>
                <w:szCs w:val="16"/>
              </w:rPr>
              <w:t>orala</w:t>
            </w:r>
            <w:proofErr w:type="spellEnd"/>
            <w:r>
              <w:rPr>
                <w:rFonts w:ascii="Calibri" w:hAnsi="Calibri" w:cs="Calibri"/>
                <w:sz w:val="16"/>
                <w:szCs w:val="16"/>
              </w:rPr>
              <w:t xml:space="preserve">, </w:t>
            </w:r>
            <w:proofErr w:type="spellStart"/>
            <w:r>
              <w:rPr>
                <w:rFonts w:ascii="Calibri" w:hAnsi="Calibri" w:cs="Calibri"/>
                <w:sz w:val="16"/>
                <w:szCs w:val="16"/>
              </w:rPr>
              <w:t>constituit</w:t>
            </w:r>
            <w:proofErr w:type="spellEnd"/>
            <w:r>
              <w:rPr>
                <w:rFonts w:ascii="Calibri" w:hAnsi="Calibri" w:cs="Calibri"/>
                <w:sz w:val="16"/>
                <w:szCs w:val="16"/>
              </w:rPr>
              <w:t xml:space="preserve"> din </w:t>
            </w:r>
            <w:proofErr w:type="spellStart"/>
            <w:r>
              <w:rPr>
                <w:rFonts w:ascii="Calibri" w:hAnsi="Calibri" w:cs="Calibri"/>
                <w:sz w:val="16"/>
                <w:szCs w:val="16"/>
              </w:rPr>
              <w:t>capac</w:t>
            </w:r>
            <w:proofErr w:type="spellEnd"/>
            <w:r>
              <w:rPr>
                <w:rFonts w:ascii="Calibri" w:hAnsi="Calibri" w:cs="Calibri"/>
                <w:sz w:val="16"/>
                <w:szCs w:val="16"/>
              </w:rPr>
              <w:t xml:space="preserve"> intern </w:t>
            </w:r>
            <w:proofErr w:type="spellStart"/>
            <w:r>
              <w:rPr>
                <w:rFonts w:ascii="Calibri" w:hAnsi="Calibri" w:cs="Calibri"/>
                <w:sz w:val="16"/>
                <w:szCs w:val="16"/>
              </w:rPr>
              <w:t>si</w:t>
            </w:r>
            <w:proofErr w:type="spellEnd"/>
            <w:r>
              <w:rPr>
                <w:rFonts w:ascii="Calibri" w:hAnsi="Calibri" w:cs="Calibri"/>
                <w:sz w:val="16"/>
                <w:szCs w:val="16"/>
              </w:rPr>
              <w:t xml:space="preserve"> </w:t>
            </w:r>
            <w:proofErr w:type="spellStart"/>
            <w:r>
              <w:rPr>
                <w:rFonts w:ascii="Calibri" w:hAnsi="Calibri" w:cs="Calibri"/>
                <w:sz w:val="16"/>
                <w:szCs w:val="16"/>
              </w:rPr>
              <w:t>capac</w:t>
            </w:r>
            <w:proofErr w:type="spellEnd"/>
            <w:r>
              <w:rPr>
                <w:rFonts w:ascii="Calibri" w:hAnsi="Calibri" w:cs="Calibri"/>
                <w:sz w:val="16"/>
                <w:szCs w:val="16"/>
              </w:rPr>
              <w:t xml:space="preserve"> extern din PP, </w:t>
            </w:r>
            <w:proofErr w:type="spellStart"/>
            <w:r>
              <w:rPr>
                <w:rFonts w:ascii="Calibri" w:hAnsi="Calibri" w:cs="Calibri"/>
                <w:sz w:val="16"/>
                <w:szCs w:val="16"/>
              </w:rPr>
              <w:t>prevazut</w:t>
            </w:r>
            <w:proofErr w:type="spellEnd"/>
            <w:r>
              <w:rPr>
                <w:rFonts w:ascii="Calibri" w:hAnsi="Calibri" w:cs="Calibri"/>
                <w:sz w:val="16"/>
                <w:szCs w:val="16"/>
              </w:rPr>
              <w:t xml:space="preserve"> cu adaptor </w:t>
            </w:r>
            <w:proofErr w:type="spellStart"/>
            <w:r>
              <w:rPr>
                <w:rFonts w:ascii="Calibri" w:hAnsi="Calibri" w:cs="Calibri"/>
                <w:sz w:val="16"/>
                <w:szCs w:val="16"/>
              </w:rPr>
              <w:t>pentru</w:t>
            </w:r>
            <w:proofErr w:type="spellEnd"/>
            <w:r>
              <w:rPr>
                <w:rFonts w:ascii="Calibri" w:hAnsi="Calibri" w:cs="Calibri"/>
                <w:sz w:val="16"/>
                <w:szCs w:val="16"/>
              </w:rPr>
              <w:t xml:space="preserve"> </w:t>
            </w:r>
            <w:proofErr w:type="spellStart"/>
            <w:r>
              <w:rPr>
                <w:rFonts w:ascii="Calibri" w:hAnsi="Calibri" w:cs="Calibri"/>
                <w:sz w:val="16"/>
                <w:szCs w:val="16"/>
              </w:rPr>
              <w:t>seringa</w:t>
            </w:r>
            <w:proofErr w:type="spellEnd"/>
            <w:r>
              <w:rPr>
                <w:rFonts w:ascii="Calibri" w:hAnsi="Calibri" w:cs="Calibri"/>
                <w:sz w:val="16"/>
                <w:szCs w:val="16"/>
              </w:rPr>
              <w:t xml:space="preserve"> din PE </w:t>
            </w:r>
            <w:proofErr w:type="spellStart"/>
            <w:r>
              <w:rPr>
                <w:rFonts w:ascii="Calibri" w:hAnsi="Calibri" w:cs="Calibri"/>
                <w:sz w:val="16"/>
                <w:szCs w:val="16"/>
              </w:rPr>
              <w:t>si</w:t>
            </w:r>
            <w:proofErr w:type="spellEnd"/>
            <w:r>
              <w:rPr>
                <w:rFonts w:ascii="Calibri" w:hAnsi="Calibri" w:cs="Calibri"/>
                <w:sz w:val="16"/>
                <w:szCs w:val="16"/>
              </w:rPr>
              <w:t xml:space="preserve"> o </w:t>
            </w:r>
            <w:proofErr w:type="spellStart"/>
            <w:r>
              <w:rPr>
                <w:rFonts w:ascii="Calibri" w:hAnsi="Calibri" w:cs="Calibri"/>
                <w:sz w:val="16"/>
                <w:szCs w:val="16"/>
              </w:rPr>
              <w:t>seringa</w:t>
            </w:r>
            <w:proofErr w:type="spellEnd"/>
            <w:r>
              <w:rPr>
                <w:rFonts w:ascii="Calibri" w:hAnsi="Calibri" w:cs="Calibri"/>
                <w:sz w:val="16"/>
                <w:szCs w:val="16"/>
              </w:rPr>
              <w:t xml:space="preserve"> </w:t>
            </w:r>
            <w:proofErr w:type="spellStart"/>
            <w:r>
              <w:rPr>
                <w:rFonts w:ascii="Calibri" w:hAnsi="Calibri" w:cs="Calibri"/>
                <w:sz w:val="16"/>
                <w:szCs w:val="16"/>
              </w:rPr>
              <w:t>dozatoare</w:t>
            </w:r>
            <w:proofErr w:type="spellEnd"/>
            <w:r>
              <w:rPr>
                <w:rFonts w:ascii="Calibri" w:hAnsi="Calibri" w:cs="Calibri"/>
                <w:sz w:val="16"/>
                <w:szCs w:val="16"/>
              </w:rPr>
              <w:t xml:space="preserve"> PE/</w:t>
            </w:r>
            <w:proofErr w:type="spellStart"/>
            <w:r>
              <w:rPr>
                <w:rFonts w:ascii="Calibri" w:hAnsi="Calibri" w:cs="Calibri"/>
                <w:sz w:val="16"/>
                <w:szCs w:val="16"/>
              </w:rPr>
              <w:t>PSgradate</w:t>
            </w:r>
            <w:proofErr w:type="spellEnd"/>
            <w:r>
              <w:rPr>
                <w:rFonts w:ascii="Calibri" w:hAnsi="Calibri" w:cs="Calibri"/>
                <w:sz w:val="16"/>
                <w:szCs w:val="16"/>
              </w:rPr>
              <w:t xml:space="preserve"> la </w:t>
            </w:r>
            <w:proofErr w:type="spellStart"/>
            <w:r>
              <w:rPr>
                <w:rFonts w:ascii="Calibri" w:hAnsi="Calibri" w:cs="Calibri"/>
                <w:sz w:val="16"/>
                <w:szCs w:val="16"/>
              </w:rPr>
              <w:t>fiecare</w:t>
            </w:r>
            <w:proofErr w:type="spellEnd"/>
            <w:r>
              <w:rPr>
                <w:rFonts w:ascii="Calibri" w:hAnsi="Calibri" w:cs="Calibri"/>
                <w:sz w:val="16"/>
                <w:szCs w:val="16"/>
              </w:rPr>
              <w:t xml:space="preserve"> 0,25ml </w:t>
            </w:r>
            <w:proofErr w:type="spellStart"/>
            <w:r>
              <w:rPr>
                <w:rFonts w:ascii="Calibri" w:hAnsi="Calibri" w:cs="Calibri"/>
                <w:sz w:val="16"/>
                <w:szCs w:val="16"/>
              </w:rPr>
              <w:t>pentru</w:t>
            </w:r>
            <w:proofErr w:type="spellEnd"/>
            <w:r>
              <w:rPr>
                <w:rFonts w:ascii="Calibri" w:hAnsi="Calibri" w:cs="Calibri"/>
                <w:sz w:val="16"/>
                <w:szCs w:val="16"/>
              </w:rPr>
              <w:t xml:space="preserve"> </w:t>
            </w:r>
            <w:proofErr w:type="spellStart"/>
            <w:r>
              <w:rPr>
                <w:rFonts w:ascii="Calibri" w:hAnsi="Calibri" w:cs="Calibri"/>
                <w:sz w:val="16"/>
                <w:szCs w:val="16"/>
              </w:rPr>
              <w:t>masurarea</w:t>
            </w:r>
            <w:proofErr w:type="spellEnd"/>
            <w:r>
              <w:rPr>
                <w:rFonts w:ascii="Calibri" w:hAnsi="Calibri" w:cs="Calibri"/>
                <w:sz w:val="16"/>
                <w:szCs w:val="16"/>
              </w:rPr>
              <w:t xml:space="preserve"> volume</w:t>
            </w:r>
          </w:p>
        </w:tc>
        <w:tc>
          <w:tcPr>
            <w:tcW w:w="744" w:type="dxa"/>
            <w:shd w:val="clear" w:color="auto" w:fill="auto"/>
          </w:tcPr>
          <w:p w14:paraId="2B597DEE" w14:textId="607CF7F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M01AE01</w:t>
            </w:r>
          </w:p>
        </w:tc>
        <w:tc>
          <w:tcPr>
            <w:tcW w:w="446" w:type="dxa"/>
            <w:shd w:val="clear" w:color="auto" w:fill="auto"/>
          </w:tcPr>
          <w:p w14:paraId="2340E68F" w14:textId="3541A17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MG</w:t>
            </w:r>
          </w:p>
        </w:tc>
        <w:tc>
          <w:tcPr>
            <w:tcW w:w="595" w:type="dxa"/>
            <w:shd w:val="clear" w:color="auto" w:fill="auto"/>
          </w:tcPr>
          <w:p w14:paraId="0BD9C04A" w14:textId="31DCFB53"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generic</w:t>
            </w:r>
          </w:p>
        </w:tc>
        <w:tc>
          <w:tcPr>
            <w:tcW w:w="893" w:type="dxa"/>
            <w:shd w:val="clear" w:color="auto" w:fill="auto"/>
          </w:tcPr>
          <w:p w14:paraId="3BB27D2C" w14:textId="05A25A80"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15,73</w:t>
            </w:r>
          </w:p>
        </w:tc>
        <w:tc>
          <w:tcPr>
            <w:tcW w:w="893" w:type="dxa"/>
            <w:shd w:val="clear" w:color="auto" w:fill="auto"/>
          </w:tcPr>
          <w:p w14:paraId="4978D3DB" w14:textId="40768E95"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17,93</w:t>
            </w:r>
          </w:p>
        </w:tc>
        <w:tc>
          <w:tcPr>
            <w:tcW w:w="893" w:type="dxa"/>
            <w:shd w:val="clear" w:color="auto" w:fill="auto"/>
          </w:tcPr>
          <w:p w14:paraId="3B644E5A" w14:textId="1F48B8CE"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24,24</w:t>
            </w:r>
          </w:p>
        </w:tc>
        <w:tc>
          <w:tcPr>
            <w:tcW w:w="1576" w:type="dxa"/>
            <w:shd w:val="clear" w:color="auto" w:fill="auto"/>
          </w:tcPr>
          <w:p w14:paraId="121EABB7" w14:textId="43E68609"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1042" w:type="dxa"/>
            <w:shd w:val="clear" w:color="auto" w:fill="auto"/>
          </w:tcPr>
          <w:p w14:paraId="3DAE36DD" w14:textId="7DB0E0E1" w:rsidR="00C539F3" w:rsidRPr="000709F4" w:rsidRDefault="00C539F3" w:rsidP="00C539F3">
            <w:pPr>
              <w:spacing w:after="0" w:line="240" w:lineRule="auto"/>
              <w:rPr>
                <w:rFonts w:ascii="Calibri" w:eastAsia="Times New Roman" w:hAnsi="Calibri" w:cs="Calibri"/>
                <w:sz w:val="16"/>
                <w:szCs w:val="16"/>
              </w:rPr>
            </w:pPr>
            <w:proofErr w:type="spellStart"/>
            <w:r>
              <w:rPr>
                <w:rFonts w:ascii="Calibri" w:hAnsi="Calibri" w:cs="Calibri"/>
                <w:sz w:val="16"/>
                <w:szCs w:val="16"/>
              </w:rPr>
              <w:t>Prețurile</w:t>
            </w:r>
            <w:proofErr w:type="spellEnd"/>
            <w:r>
              <w:rPr>
                <w:rFonts w:ascii="Calibri" w:hAnsi="Calibri" w:cs="Calibri"/>
                <w:sz w:val="16"/>
                <w:szCs w:val="16"/>
              </w:rPr>
              <w:t xml:space="preserve"> </w:t>
            </w:r>
            <w:proofErr w:type="spellStart"/>
            <w:r>
              <w:rPr>
                <w:rFonts w:ascii="Calibri" w:hAnsi="Calibri" w:cs="Calibri"/>
                <w:sz w:val="16"/>
                <w:szCs w:val="16"/>
              </w:rPr>
              <w:t>sunt</w:t>
            </w:r>
            <w:proofErr w:type="spellEnd"/>
            <w:r>
              <w:rPr>
                <w:rFonts w:ascii="Calibri" w:hAnsi="Calibri" w:cs="Calibri"/>
                <w:sz w:val="16"/>
                <w:szCs w:val="16"/>
              </w:rPr>
              <w:t xml:space="preserve"> </w:t>
            </w:r>
            <w:proofErr w:type="spellStart"/>
            <w:r>
              <w:rPr>
                <w:rFonts w:ascii="Calibri" w:hAnsi="Calibri" w:cs="Calibri"/>
                <w:sz w:val="16"/>
                <w:szCs w:val="16"/>
              </w:rPr>
              <w:t>valabile</w:t>
            </w:r>
            <w:proofErr w:type="spellEnd"/>
            <w:r>
              <w:rPr>
                <w:rFonts w:ascii="Calibri" w:hAnsi="Calibri" w:cs="Calibri"/>
                <w:sz w:val="16"/>
                <w:szCs w:val="16"/>
              </w:rPr>
              <w:t xml:space="preserve"> </w:t>
            </w:r>
            <w:proofErr w:type="spellStart"/>
            <w:r>
              <w:rPr>
                <w:rFonts w:ascii="Calibri" w:hAnsi="Calibri" w:cs="Calibri"/>
                <w:sz w:val="16"/>
                <w:szCs w:val="16"/>
              </w:rPr>
              <w:t>până</w:t>
            </w:r>
            <w:proofErr w:type="spellEnd"/>
            <w:r>
              <w:rPr>
                <w:rFonts w:ascii="Calibri" w:hAnsi="Calibri" w:cs="Calibri"/>
                <w:sz w:val="16"/>
                <w:szCs w:val="16"/>
              </w:rPr>
              <w:t xml:space="preserve"> la data </w:t>
            </w:r>
            <w:proofErr w:type="spellStart"/>
            <w:r>
              <w:rPr>
                <w:rFonts w:ascii="Calibri" w:hAnsi="Calibri" w:cs="Calibri"/>
                <w:sz w:val="16"/>
                <w:szCs w:val="16"/>
              </w:rPr>
              <w:t>de</w:t>
            </w:r>
            <w:proofErr w:type="spellEnd"/>
            <w:r>
              <w:rPr>
                <w:rFonts w:ascii="Calibri" w:hAnsi="Calibri" w:cs="Calibri"/>
                <w:sz w:val="16"/>
                <w:szCs w:val="16"/>
              </w:rPr>
              <w:t xml:space="preserve"> 31.12.2024</w:t>
            </w:r>
          </w:p>
        </w:tc>
      </w:tr>
      <w:tr w:rsidR="00C539F3" w:rsidRPr="000709F4" w14:paraId="583C51B6" w14:textId="77777777" w:rsidTr="00156F66">
        <w:trPr>
          <w:trHeight w:val="758"/>
        </w:trPr>
        <w:tc>
          <w:tcPr>
            <w:tcW w:w="463" w:type="dxa"/>
            <w:shd w:val="clear" w:color="auto" w:fill="auto"/>
          </w:tcPr>
          <w:p w14:paraId="5759A26E" w14:textId="05B0213C"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242</w:t>
            </w:r>
          </w:p>
        </w:tc>
        <w:tc>
          <w:tcPr>
            <w:tcW w:w="433" w:type="dxa"/>
            <w:shd w:val="clear" w:color="auto" w:fill="auto"/>
          </w:tcPr>
          <w:p w14:paraId="24B92B62" w14:textId="50F7BA43"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301" w:type="dxa"/>
            <w:shd w:val="clear" w:color="auto" w:fill="auto"/>
          </w:tcPr>
          <w:p w14:paraId="6EC204C6" w14:textId="4AB17069"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936" w:type="dxa"/>
            <w:shd w:val="clear" w:color="auto" w:fill="auto"/>
          </w:tcPr>
          <w:p w14:paraId="243E0649" w14:textId="14323E5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W64400002</w:t>
            </w:r>
          </w:p>
        </w:tc>
        <w:tc>
          <w:tcPr>
            <w:tcW w:w="1006" w:type="dxa"/>
            <w:shd w:val="clear" w:color="auto" w:fill="auto"/>
          </w:tcPr>
          <w:p w14:paraId="7A83D6CA" w14:textId="668E736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ALGIN BABY 100 mg/5 ml</w:t>
            </w:r>
          </w:p>
        </w:tc>
        <w:tc>
          <w:tcPr>
            <w:tcW w:w="862" w:type="dxa"/>
            <w:shd w:val="clear" w:color="auto" w:fill="auto"/>
          </w:tcPr>
          <w:p w14:paraId="2ED3ED08" w14:textId="01EE5AE4"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SUSP. ORALA</w:t>
            </w:r>
          </w:p>
        </w:tc>
        <w:tc>
          <w:tcPr>
            <w:tcW w:w="978" w:type="dxa"/>
            <w:shd w:val="clear" w:color="auto" w:fill="auto"/>
          </w:tcPr>
          <w:p w14:paraId="13392A3E" w14:textId="302184D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100mg/5ml</w:t>
            </w:r>
          </w:p>
        </w:tc>
        <w:tc>
          <w:tcPr>
            <w:tcW w:w="1417" w:type="dxa"/>
            <w:shd w:val="clear" w:color="auto" w:fill="auto"/>
          </w:tcPr>
          <w:p w14:paraId="13165A4D" w14:textId="10F205C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SANOFI ROMANIA S.R.L.</w:t>
            </w:r>
          </w:p>
        </w:tc>
        <w:tc>
          <w:tcPr>
            <w:tcW w:w="1378" w:type="dxa"/>
            <w:shd w:val="clear" w:color="auto" w:fill="auto"/>
          </w:tcPr>
          <w:p w14:paraId="5B930447" w14:textId="2FD53DD9"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IBUPROFENUM</w:t>
            </w:r>
          </w:p>
        </w:tc>
        <w:tc>
          <w:tcPr>
            <w:tcW w:w="1441" w:type="dxa"/>
            <w:shd w:val="clear" w:color="auto" w:fill="auto"/>
          </w:tcPr>
          <w:p w14:paraId="3217FC7F" w14:textId="22B28666"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xml:space="preserve">Cutie cu 1flacon din </w:t>
            </w:r>
            <w:proofErr w:type="spellStart"/>
            <w:r>
              <w:rPr>
                <w:rFonts w:ascii="Calibri" w:hAnsi="Calibri" w:cs="Calibri"/>
                <w:sz w:val="16"/>
                <w:szCs w:val="16"/>
              </w:rPr>
              <w:t>sticla</w:t>
            </w:r>
            <w:proofErr w:type="spellEnd"/>
            <w:r>
              <w:rPr>
                <w:rFonts w:ascii="Calibri" w:hAnsi="Calibri" w:cs="Calibri"/>
                <w:sz w:val="16"/>
                <w:szCs w:val="16"/>
              </w:rPr>
              <w:t xml:space="preserve"> brunax100ml </w:t>
            </w:r>
            <w:proofErr w:type="spellStart"/>
            <w:r>
              <w:rPr>
                <w:rFonts w:ascii="Calibri" w:hAnsi="Calibri" w:cs="Calibri"/>
                <w:sz w:val="16"/>
                <w:szCs w:val="16"/>
              </w:rPr>
              <w:t>suspensie</w:t>
            </w:r>
            <w:proofErr w:type="spellEnd"/>
            <w:r>
              <w:rPr>
                <w:rFonts w:ascii="Calibri" w:hAnsi="Calibri" w:cs="Calibri"/>
                <w:sz w:val="16"/>
                <w:szCs w:val="16"/>
              </w:rPr>
              <w:t xml:space="preserve"> </w:t>
            </w:r>
            <w:proofErr w:type="spellStart"/>
            <w:r>
              <w:rPr>
                <w:rFonts w:ascii="Calibri" w:hAnsi="Calibri" w:cs="Calibri"/>
                <w:sz w:val="16"/>
                <w:szCs w:val="16"/>
              </w:rPr>
              <w:t>orala</w:t>
            </w:r>
            <w:proofErr w:type="spellEnd"/>
            <w:r>
              <w:rPr>
                <w:rFonts w:ascii="Calibri" w:hAnsi="Calibri" w:cs="Calibri"/>
                <w:sz w:val="16"/>
                <w:szCs w:val="16"/>
              </w:rPr>
              <w:t xml:space="preserve">, </w:t>
            </w:r>
            <w:proofErr w:type="spellStart"/>
            <w:r>
              <w:rPr>
                <w:rFonts w:ascii="Calibri" w:hAnsi="Calibri" w:cs="Calibri"/>
                <w:sz w:val="16"/>
                <w:szCs w:val="16"/>
              </w:rPr>
              <w:t>constituit</w:t>
            </w:r>
            <w:proofErr w:type="spellEnd"/>
            <w:r>
              <w:rPr>
                <w:rFonts w:ascii="Calibri" w:hAnsi="Calibri" w:cs="Calibri"/>
                <w:sz w:val="16"/>
                <w:szCs w:val="16"/>
              </w:rPr>
              <w:t xml:space="preserve"> din </w:t>
            </w:r>
            <w:proofErr w:type="spellStart"/>
            <w:r>
              <w:rPr>
                <w:rFonts w:ascii="Calibri" w:hAnsi="Calibri" w:cs="Calibri"/>
                <w:sz w:val="16"/>
                <w:szCs w:val="16"/>
              </w:rPr>
              <w:t>capac</w:t>
            </w:r>
            <w:proofErr w:type="spellEnd"/>
            <w:r>
              <w:rPr>
                <w:rFonts w:ascii="Calibri" w:hAnsi="Calibri" w:cs="Calibri"/>
                <w:sz w:val="16"/>
                <w:szCs w:val="16"/>
              </w:rPr>
              <w:t xml:space="preserve"> intern din PE </w:t>
            </w:r>
            <w:proofErr w:type="spellStart"/>
            <w:r>
              <w:rPr>
                <w:rFonts w:ascii="Calibri" w:hAnsi="Calibri" w:cs="Calibri"/>
                <w:sz w:val="16"/>
                <w:szCs w:val="16"/>
              </w:rPr>
              <w:t>si</w:t>
            </w:r>
            <w:proofErr w:type="spellEnd"/>
            <w:r>
              <w:rPr>
                <w:rFonts w:ascii="Calibri" w:hAnsi="Calibri" w:cs="Calibri"/>
                <w:sz w:val="16"/>
                <w:szCs w:val="16"/>
              </w:rPr>
              <w:t xml:space="preserve"> </w:t>
            </w:r>
            <w:proofErr w:type="spellStart"/>
            <w:r>
              <w:rPr>
                <w:rFonts w:ascii="Calibri" w:hAnsi="Calibri" w:cs="Calibri"/>
                <w:sz w:val="16"/>
                <w:szCs w:val="16"/>
              </w:rPr>
              <w:t>capac</w:t>
            </w:r>
            <w:proofErr w:type="spellEnd"/>
            <w:r>
              <w:rPr>
                <w:rFonts w:ascii="Calibri" w:hAnsi="Calibri" w:cs="Calibri"/>
                <w:sz w:val="16"/>
                <w:szCs w:val="16"/>
              </w:rPr>
              <w:t xml:space="preserve"> extern din PP, </w:t>
            </w:r>
            <w:proofErr w:type="spellStart"/>
            <w:r>
              <w:rPr>
                <w:rFonts w:ascii="Calibri" w:hAnsi="Calibri" w:cs="Calibri"/>
                <w:sz w:val="16"/>
                <w:szCs w:val="16"/>
              </w:rPr>
              <w:t>prevazut</w:t>
            </w:r>
            <w:proofErr w:type="spellEnd"/>
            <w:r>
              <w:rPr>
                <w:rFonts w:ascii="Calibri" w:hAnsi="Calibri" w:cs="Calibri"/>
                <w:sz w:val="16"/>
                <w:szCs w:val="16"/>
              </w:rPr>
              <w:t xml:space="preserve"> cu adaptor pt. </w:t>
            </w:r>
            <w:proofErr w:type="spellStart"/>
            <w:r>
              <w:rPr>
                <w:rFonts w:ascii="Calibri" w:hAnsi="Calibri" w:cs="Calibri"/>
                <w:sz w:val="16"/>
                <w:szCs w:val="16"/>
              </w:rPr>
              <w:t>seringa</w:t>
            </w:r>
            <w:proofErr w:type="spellEnd"/>
            <w:r>
              <w:rPr>
                <w:rFonts w:ascii="Calibri" w:hAnsi="Calibri" w:cs="Calibri"/>
                <w:sz w:val="16"/>
                <w:szCs w:val="16"/>
              </w:rPr>
              <w:t xml:space="preserve"> din PE </w:t>
            </w:r>
            <w:proofErr w:type="spellStart"/>
            <w:r>
              <w:rPr>
                <w:rFonts w:ascii="Calibri" w:hAnsi="Calibri" w:cs="Calibri"/>
                <w:sz w:val="16"/>
                <w:szCs w:val="16"/>
              </w:rPr>
              <w:t>si</w:t>
            </w:r>
            <w:proofErr w:type="spellEnd"/>
            <w:r>
              <w:rPr>
                <w:rFonts w:ascii="Calibri" w:hAnsi="Calibri" w:cs="Calibri"/>
                <w:sz w:val="16"/>
                <w:szCs w:val="16"/>
              </w:rPr>
              <w:t xml:space="preserve"> o </w:t>
            </w:r>
            <w:proofErr w:type="spellStart"/>
            <w:r>
              <w:rPr>
                <w:rFonts w:ascii="Calibri" w:hAnsi="Calibri" w:cs="Calibri"/>
                <w:sz w:val="16"/>
                <w:szCs w:val="16"/>
              </w:rPr>
              <w:t>seringa</w:t>
            </w:r>
            <w:proofErr w:type="spellEnd"/>
            <w:r>
              <w:rPr>
                <w:rFonts w:ascii="Calibri" w:hAnsi="Calibri" w:cs="Calibri"/>
                <w:sz w:val="16"/>
                <w:szCs w:val="16"/>
              </w:rPr>
              <w:t xml:space="preserve"> </w:t>
            </w:r>
            <w:proofErr w:type="spellStart"/>
            <w:r>
              <w:rPr>
                <w:rFonts w:ascii="Calibri" w:hAnsi="Calibri" w:cs="Calibri"/>
                <w:sz w:val="16"/>
                <w:szCs w:val="16"/>
              </w:rPr>
              <w:t>dozatoare</w:t>
            </w:r>
            <w:proofErr w:type="spellEnd"/>
            <w:r>
              <w:rPr>
                <w:rFonts w:ascii="Calibri" w:hAnsi="Calibri" w:cs="Calibri"/>
                <w:sz w:val="16"/>
                <w:szCs w:val="16"/>
              </w:rPr>
              <w:t xml:space="preserve"> PE/PS </w:t>
            </w:r>
            <w:proofErr w:type="spellStart"/>
            <w:r>
              <w:rPr>
                <w:rFonts w:ascii="Calibri" w:hAnsi="Calibri" w:cs="Calibri"/>
                <w:sz w:val="16"/>
                <w:szCs w:val="16"/>
              </w:rPr>
              <w:t>gradata</w:t>
            </w:r>
            <w:proofErr w:type="spellEnd"/>
            <w:r>
              <w:rPr>
                <w:rFonts w:ascii="Calibri" w:hAnsi="Calibri" w:cs="Calibri"/>
                <w:sz w:val="16"/>
                <w:szCs w:val="16"/>
              </w:rPr>
              <w:t xml:space="preserve"> la </w:t>
            </w:r>
            <w:proofErr w:type="spellStart"/>
            <w:r>
              <w:rPr>
                <w:rFonts w:ascii="Calibri" w:hAnsi="Calibri" w:cs="Calibri"/>
                <w:sz w:val="16"/>
                <w:szCs w:val="16"/>
              </w:rPr>
              <w:t>fiecare</w:t>
            </w:r>
            <w:proofErr w:type="spellEnd"/>
            <w:r>
              <w:rPr>
                <w:rFonts w:ascii="Calibri" w:hAnsi="Calibri" w:cs="Calibri"/>
                <w:sz w:val="16"/>
                <w:szCs w:val="16"/>
              </w:rPr>
              <w:t xml:space="preserve"> 0.25ml, </w:t>
            </w:r>
            <w:proofErr w:type="spellStart"/>
            <w:r>
              <w:rPr>
                <w:rFonts w:ascii="Calibri" w:hAnsi="Calibri" w:cs="Calibri"/>
                <w:sz w:val="16"/>
                <w:szCs w:val="16"/>
              </w:rPr>
              <w:t>pt.masurarea</w:t>
            </w:r>
            <w:proofErr w:type="spellEnd"/>
            <w:r>
              <w:rPr>
                <w:rFonts w:ascii="Calibri" w:hAnsi="Calibri" w:cs="Calibri"/>
                <w:sz w:val="16"/>
                <w:szCs w:val="16"/>
              </w:rPr>
              <w:t xml:space="preserve"> </w:t>
            </w:r>
            <w:proofErr w:type="spellStart"/>
            <w:r>
              <w:rPr>
                <w:rFonts w:ascii="Calibri" w:hAnsi="Calibri" w:cs="Calibri"/>
                <w:sz w:val="16"/>
                <w:szCs w:val="16"/>
              </w:rPr>
              <w:t>vol</w:t>
            </w:r>
            <w:proofErr w:type="spellEnd"/>
          </w:p>
        </w:tc>
        <w:tc>
          <w:tcPr>
            <w:tcW w:w="744" w:type="dxa"/>
            <w:shd w:val="clear" w:color="auto" w:fill="auto"/>
          </w:tcPr>
          <w:p w14:paraId="5D3E72C5" w14:textId="35DAC55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M01AE01</w:t>
            </w:r>
          </w:p>
        </w:tc>
        <w:tc>
          <w:tcPr>
            <w:tcW w:w="446" w:type="dxa"/>
            <w:shd w:val="clear" w:color="auto" w:fill="auto"/>
          </w:tcPr>
          <w:p w14:paraId="3FC5D937" w14:textId="24D206C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MG</w:t>
            </w:r>
          </w:p>
        </w:tc>
        <w:tc>
          <w:tcPr>
            <w:tcW w:w="595" w:type="dxa"/>
            <w:shd w:val="clear" w:color="auto" w:fill="auto"/>
          </w:tcPr>
          <w:p w14:paraId="242AF12B" w14:textId="285AEE84"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generic</w:t>
            </w:r>
          </w:p>
        </w:tc>
        <w:tc>
          <w:tcPr>
            <w:tcW w:w="893" w:type="dxa"/>
            <w:shd w:val="clear" w:color="auto" w:fill="auto"/>
          </w:tcPr>
          <w:p w14:paraId="1E72BE76" w14:textId="437CF8D9"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15,73</w:t>
            </w:r>
          </w:p>
        </w:tc>
        <w:tc>
          <w:tcPr>
            <w:tcW w:w="893" w:type="dxa"/>
            <w:shd w:val="clear" w:color="auto" w:fill="auto"/>
          </w:tcPr>
          <w:p w14:paraId="3301856B" w14:textId="2C636DD5"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17,93</w:t>
            </w:r>
          </w:p>
        </w:tc>
        <w:tc>
          <w:tcPr>
            <w:tcW w:w="893" w:type="dxa"/>
            <w:shd w:val="clear" w:color="auto" w:fill="auto"/>
          </w:tcPr>
          <w:p w14:paraId="5C681776" w14:textId="7D79456A"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24,24</w:t>
            </w:r>
          </w:p>
        </w:tc>
        <w:tc>
          <w:tcPr>
            <w:tcW w:w="1576" w:type="dxa"/>
            <w:shd w:val="clear" w:color="auto" w:fill="auto"/>
          </w:tcPr>
          <w:p w14:paraId="2058EF8C" w14:textId="3068E6D3"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1042" w:type="dxa"/>
            <w:shd w:val="clear" w:color="auto" w:fill="auto"/>
          </w:tcPr>
          <w:p w14:paraId="0EEA93FF" w14:textId="436BF51C" w:rsidR="00C539F3" w:rsidRPr="000709F4" w:rsidRDefault="00C539F3" w:rsidP="00C539F3">
            <w:pPr>
              <w:spacing w:after="0" w:line="240" w:lineRule="auto"/>
              <w:rPr>
                <w:rFonts w:ascii="Calibri" w:eastAsia="Times New Roman" w:hAnsi="Calibri" w:cs="Calibri"/>
                <w:sz w:val="16"/>
                <w:szCs w:val="16"/>
              </w:rPr>
            </w:pPr>
            <w:proofErr w:type="spellStart"/>
            <w:r>
              <w:rPr>
                <w:rFonts w:ascii="Calibri" w:hAnsi="Calibri" w:cs="Calibri"/>
                <w:sz w:val="16"/>
                <w:szCs w:val="16"/>
              </w:rPr>
              <w:t>Prețurile</w:t>
            </w:r>
            <w:proofErr w:type="spellEnd"/>
            <w:r>
              <w:rPr>
                <w:rFonts w:ascii="Calibri" w:hAnsi="Calibri" w:cs="Calibri"/>
                <w:sz w:val="16"/>
                <w:szCs w:val="16"/>
              </w:rPr>
              <w:t xml:space="preserve"> </w:t>
            </w:r>
            <w:proofErr w:type="spellStart"/>
            <w:r>
              <w:rPr>
                <w:rFonts w:ascii="Calibri" w:hAnsi="Calibri" w:cs="Calibri"/>
                <w:sz w:val="16"/>
                <w:szCs w:val="16"/>
              </w:rPr>
              <w:t>sunt</w:t>
            </w:r>
            <w:proofErr w:type="spellEnd"/>
            <w:r>
              <w:rPr>
                <w:rFonts w:ascii="Calibri" w:hAnsi="Calibri" w:cs="Calibri"/>
                <w:sz w:val="16"/>
                <w:szCs w:val="16"/>
              </w:rPr>
              <w:t xml:space="preserve"> </w:t>
            </w:r>
            <w:proofErr w:type="spellStart"/>
            <w:r>
              <w:rPr>
                <w:rFonts w:ascii="Calibri" w:hAnsi="Calibri" w:cs="Calibri"/>
                <w:sz w:val="16"/>
                <w:szCs w:val="16"/>
              </w:rPr>
              <w:t>valabile</w:t>
            </w:r>
            <w:proofErr w:type="spellEnd"/>
            <w:r>
              <w:rPr>
                <w:rFonts w:ascii="Calibri" w:hAnsi="Calibri" w:cs="Calibri"/>
                <w:sz w:val="16"/>
                <w:szCs w:val="16"/>
              </w:rPr>
              <w:t xml:space="preserve"> </w:t>
            </w:r>
            <w:proofErr w:type="spellStart"/>
            <w:r>
              <w:rPr>
                <w:rFonts w:ascii="Calibri" w:hAnsi="Calibri" w:cs="Calibri"/>
                <w:sz w:val="16"/>
                <w:szCs w:val="16"/>
              </w:rPr>
              <w:t>până</w:t>
            </w:r>
            <w:proofErr w:type="spellEnd"/>
            <w:r>
              <w:rPr>
                <w:rFonts w:ascii="Calibri" w:hAnsi="Calibri" w:cs="Calibri"/>
                <w:sz w:val="16"/>
                <w:szCs w:val="16"/>
              </w:rPr>
              <w:t xml:space="preserve"> la data </w:t>
            </w:r>
            <w:proofErr w:type="spellStart"/>
            <w:r>
              <w:rPr>
                <w:rFonts w:ascii="Calibri" w:hAnsi="Calibri" w:cs="Calibri"/>
                <w:sz w:val="16"/>
                <w:szCs w:val="16"/>
              </w:rPr>
              <w:t>de</w:t>
            </w:r>
            <w:proofErr w:type="spellEnd"/>
            <w:r>
              <w:rPr>
                <w:rFonts w:ascii="Calibri" w:hAnsi="Calibri" w:cs="Calibri"/>
                <w:sz w:val="16"/>
                <w:szCs w:val="16"/>
              </w:rPr>
              <w:t xml:space="preserve"> 31.12.2024</w:t>
            </w:r>
          </w:p>
        </w:tc>
      </w:tr>
      <w:tr w:rsidR="00C539F3" w:rsidRPr="000709F4" w14:paraId="14B48894" w14:textId="77777777" w:rsidTr="00156F66">
        <w:trPr>
          <w:trHeight w:val="758"/>
        </w:trPr>
        <w:tc>
          <w:tcPr>
            <w:tcW w:w="463" w:type="dxa"/>
            <w:shd w:val="clear" w:color="auto" w:fill="auto"/>
          </w:tcPr>
          <w:p w14:paraId="2C5B820E" w14:textId="1FA6FF74"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lastRenderedPageBreak/>
              <w:t>243</w:t>
            </w:r>
          </w:p>
        </w:tc>
        <w:tc>
          <w:tcPr>
            <w:tcW w:w="433" w:type="dxa"/>
            <w:shd w:val="clear" w:color="auto" w:fill="auto"/>
          </w:tcPr>
          <w:p w14:paraId="4D990B5B" w14:textId="64A2B52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301" w:type="dxa"/>
            <w:shd w:val="clear" w:color="auto" w:fill="auto"/>
          </w:tcPr>
          <w:p w14:paraId="03558BB6" w14:textId="510D1D05"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936" w:type="dxa"/>
            <w:shd w:val="clear" w:color="auto" w:fill="auto"/>
          </w:tcPr>
          <w:p w14:paraId="03DD7CF1" w14:textId="7F1F1FF4"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W67972001</w:t>
            </w:r>
          </w:p>
        </w:tc>
        <w:tc>
          <w:tcPr>
            <w:tcW w:w="1006" w:type="dxa"/>
            <w:shd w:val="clear" w:color="auto" w:fill="auto"/>
          </w:tcPr>
          <w:p w14:paraId="630EE963" w14:textId="6819DD5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ALGIN BABY 100 mg/5 ml</w:t>
            </w:r>
          </w:p>
        </w:tc>
        <w:tc>
          <w:tcPr>
            <w:tcW w:w="862" w:type="dxa"/>
            <w:shd w:val="clear" w:color="auto" w:fill="auto"/>
          </w:tcPr>
          <w:p w14:paraId="4E1C71E0" w14:textId="434DE6DE"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SUSP. ORALA</w:t>
            </w:r>
          </w:p>
        </w:tc>
        <w:tc>
          <w:tcPr>
            <w:tcW w:w="978" w:type="dxa"/>
            <w:shd w:val="clear" w:color="auto" w:fill="auto"/>
          </w:tcPr>
          <w:p w14:paraId="34498255" w14:textId="1E9EA153"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100mg/5ml</w:t>
            </w:r>
          </w:p>
        </w:tc>
        <w:tc>
          <w:tcPr>
            <w:tcW w:w="1417" w:type="dxa"/>
            <w:shd w:val="clear" w:color="auto" w:fill="auto"/>
          </w:tcPr>
          <w:p w14:paraId="0319B633" w14:textId="469FBC5A"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OPELLA HEALTHCARE  ROMANIA SRL</w:t>
            </w:r>
          </w:p>
        </w:tc>
        <w:tc>
          <w:tcPr>
            <w:tcW w:w="1378" w:type="dxa"/>
            <w:shd w:val="clear" w:color="auto" w:fill="auto"/>
          </w:tcPr>
          <w:p w14:paraId="0C6F624D" w14:textId="7909A24E"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IBUPROFENUM</w:t>
            </w:r>
          </w:p>
        </w:tc>
        <w:tc>
          <w:tcPr>
            <w:tcW w:w="1441" w:type="dxa"/>
            <w:shd w:val="clear" w:color="auto" w:fill="auto"/>
          </w:tcPr>
          <w:p w14:paraId="281AD80D" w14:textId="01A493D5"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xml:space="preserve">Cutie cu 1 </w:t>
            </w:r>
            <w:proofErr w:type="spellStart"/>
            <w:r>
              <w:rPr>
                <w:rFonts w:ascii="Calibri" w:hAnsi="Calibri" w:cs="Calibri"/>
                <w:sz w:val="16"/>
                <w:szCs w:val="16"/>
              </w:rPr>
              <w:t>flac</w:t>
            </w:r>
            <w:proofErr w:type="spellEnd"/>
            <w:r>
              <w:rPr>
                <w:rFonts w:ascii="Calibri" w:hAnsi="Calibri" w:cs="Calibri"/>
                <w:sz w:val="16"/>
                <w:szCs w:val="16"/>
              </w:rPr>
              <w:t xml:space="preserve"> din </w:t>
            </w:r>
            <w:proofErr w:type="spellStart"/>
            <w:r>
              <w:rPr>
                <w:rFonts w:ascii="Calibri" w:hAnsi="Calibri" w:cs="Calibri"/>
                <w:sz w:val="16"/>
                <w:szCs w:val="16"/>
              </w:rPr>
              <w:t>sticla</w:t>
            </w:r>
            <w:proofErr w:type="spellEnd"/>
            <w:r>
              <w:rPr>
                <w:rFonts w:ascii="Calibri" w:hAnsi="Calibri" w:cs="Calibri"/>
                <w:sz w:val="16"/>
                <w:szCs w:val="16"/>
              </w:rPr>
              <w:t xml:space="preserve"> </w:t>
            </w:r>
            <w:proofErr w:type="spellStart"/>
            <w:r>
              <w:rPr>
                <w:rFonts w:ascii="Calibri" w:hAnsi="Calibri" w:cs="Calibri"/>
                <w:sz w:val="16"/>
                <w:szCs w:val="16"/>
              </w:rPr>
              <w:t>bruna</w:t>
            </w:r>
            <w:proofErr w:type="spellEnd"/>
            <w:r>
              <w:rPr>
                <w:rFonts w:ascii="Calibri" w:hAnsi="Calibri" w:cs="Calibri"/>
                <w:sz w:val="16"/>
                <w:szCs w:val="16"/>
              </w:rPr>
              <w:t xml:space="preserve"> x 100 ml </w:t>
            </w:r>
            <w:proofErr w:type="spellStart"/>
            <w:r>
              <w:rPr>
                <w:rFonts w:ascii="Calibri" w:hAnsi="Calibri" w:cs="Calibri"/>
                <w:sz w:val="16"/>
                <w:szCs w:val="16"/>
              </w:rPr>
              <w:t>susp</w:t>
            </w:r>
            <w:proofErr w:type="spellEnd"/>
            <w:r>
              <w:rPr>
                <w:rFonts w:ascii="Calibri" w:hAnsi="Calibri" w:cs="Calibri"/>
                <w:sz w:val="16"/>
                <w:szCs w:val="16"/>
              </w:rPr>
              <w:t xml:space="preserve">. </w:t>
            </w:r>
            <w:proofErr w:type="spellStart"/>
            <w:r>
              <w:rPr>
                <w:rFonts w:ascii="Calibri" w:hAnsi="Calibri" w:cs="Calibri"/>
                <w:sz w:val="16"/>
                <w:szCs w:val="16"/>
              </w:rPr>
              <w:t>orala</w:t>
            </w:r>
            <w:proofErr w:type="spellEnd"/>
            <w:r>
              <w:rPr>
                <w:rFonts w:ascii="Calibri" w:hAnsi="Calibri" w:cs="Calibri"/>
                <w:sz w:val="16"/>
                <w:szCs w:val="16"/>
              </w:rPr>
              <w:t xml:space="preserve">, </w:t>
            </w:r>
            <w:proofErr w:type="spellStart"/>
            <w:r>
              <w:rPr>
                <w:rFonts w:ascii="Calibri" w:hAnsi="Calibri" w:cs="Calibri"/>
                <w:sz w:val="16"/>
                <w:szCs w:val="16"/>
              </w:rPr>
              <w:t>constituit</w:t>
            </w:r>
            <w:proofErr w:type="spellEnd"/>
            <w:r>
              <w:rPr>
                <w:rFonts w:ascii="Calibri" w:hAnsi="Calibri" w:cs="Calibri"/>
                <w:sz w:val="16"/>
                <w:szCs w:val="16"/>
              </w:rPr>
              <w:t xml:space="preserve"> din </w:t>
            </w:r>
            <w:proofErr w:type="spellStart"/>
            <w:r>
              <w:rPr>
                <w:rFonts w:ascii="Calibri" w:hAnsi="Calibri" w:cs="Calibri"/>
                <w:sz w:val="16"/>
                <w:szCs w:val="16"/>
              </w:rPr>
              <w:t>capac</w:t>
            </w:r>
            <w:proofErr w:type="spellEnd"/>
            <w:r>
              <w:rPr>
                <w:rFonts w:ascii="Calibri" w:hAnsi="Calibri" w:cs="Calibri"/>
                <w:sz w:val="16"/>
                <w:szCs w:val="16"/>
              </w:rPr>
              <w:t xml:space="preserve"> intern </w:t>
            </w:r>
            <w:proofErr w:type="spellStart"/>
            <w:r>
              <w:rPr>
                <w:rFonts w:ascii="Calibri" w:hAnsi="Calibri" w:cs="Calibri"/>
                <w:sz w:val="16"/>
                <w:szCs w:val="16"/>
              </w:rPr>
              <w:t>si</w:t>
            </w:r>
            <w:proofErr w:type="spellEnd"/>
            <w:r>
              <w:rPr>
                <w:rFonts w:ascii="Calibri" w:hAnsi="Calibri" w:cs="Calibri"/>
                <w:sz w:val="16"/>
                <w:szCs w:val="16"/>
              </w:rPr>
              <w:t xml:space="preserve"> </w:t>
            </w:r>
            <w:proofErr w:type="spellStart"/>
            <w:r>
              <w:rPr>
                <w:rFonts w:ascii="Calibri" w:hAnsi="Calibri" w:cs="Calibri"/>
                <w:sz w:val="16"/>
                <w:szCs w:val="16"/>
              </w:rPr>
              <w:t>capac</w:t>
            </w:r>
            <w:proofErr w:type="spellEnd"/>
            <w:r>
              <w:rPr>
                <w:rFonts w:ascii="Calibri" w:hAnsi="Calibri" w:cs="Calibri"/>
                <w:sz w:val="16"/>
                <w:szCs w:val="16"/>
              </w:rPr>
              <w:t xml:space="preserve"> extern din PP, </w:t>
            </w:r>
            <w:proofErr w:type="spellStart"/>
            <w:r>
              <w:rPr>
                <w:rFonts w:ascii="Calibri" w:hAnsi="Calibri" w:cs="Calibri"/>
                <w:sz w:val="16"/>
                <w:szCs w:val="16"/>
              </w:rPr>
              <w:t>prevazut</w:t>
            </w:r>
            <w:proofErr w:type="spellEnd"/>
            <w:r>
              <w:rPr>
                <w:rFonts w:ascii="Calibri" w:hAnsi="Calibri" w:cs="Calibri"/>
                <w:sz w:val="16"/>
                <w:szCs w:val="16"/>
              </w:rPr>
              <w:t xml:space="preserve"> cu adaptor pt. </w:t>
            </w:r>
            <w:proofErr w:type="spellStart"/>
            <w:r>
              <w:rPr>
                <w:rFonts w:ascii="Calibri" w:hAnsi="Calibri" w:cs="Calibri"/>
                <w:sz w:val="16"/>
                <w:szCs w:val="16"/>
              </w:rPr>
              <w:t>seringa</w:t>
            </w:r>
            <w:proofErr w:type="spellEnd"/>
            <w:r>
              <w:rPr>
                <w:rFonts w:ascii="Calibri" w:hAnsi="Calibri" w:cs="Calibri"/>
                <w:sz w:val="16"/>
                <w:szCs w:val="16"/>
              </w:rPr>
              <w:t xml:space="preserve"> din PE </w:t>
            </w:r>
            <w:proofErr w:type="spellStart"/>
            <w:r>
              <w:rPr>
                <w:rFonts w:ascii="Calibri" w:hAnsi="Calibri" w:cs="Calibri"/>
                <w:sz w:val="16"/>
                <w:szCs w:val="16"/>
              </w:rPr>
              <w:t>si</w:t>
            </w:r>
            <w:proofErr w:type="spellEnd"/>
            <w:r>
              <w:rPr>
                <w:rFonts w:ascii="Calibri" w:hAnsi="Calibri" w:cs="Calibri"/>
                <w:sz w:val="16"/>
                <w:szCs w:val="16"/>
              </w:rPr>
              <w:t xml:space="preserve"> o </w:t>
            </w:r>
            <w:proofErr w:type="spellStart"/>
            <w:r>
              <w:rPr>
                <w:rFonts w:ascii="Calibri" w:hAnsi="Calibri" w:cs="Calibri"/>
                <w:sz w:val="16"/>
                <w:szCs w:val="16"/>
              </w:rPr>
              <w:t>seringa</w:t>
            </w:r>
            <w:proofErr w:type="spellEnd"/>
            <w:r>
              <w:rPr>
                <w:rFonts w:ascii="Calibri" w:hAnsi="Calibri" w:cs="Calibri"/>
                <w:sz w:val="16"/>
                <w:szCs w:val="16"/>
              </w:rPr>
              <w:t xml:space="preserve"> </w:t>
            </w:r>
            <w:proofErr w:type="spellStart"/>
            <w:r>
              <w:rPr>
                <w:rFonts w:ascii="Calibri" w:hAnsi="Calibri" w:cs="Calibri"/>
                <w:sz w:val="16"/>
                <w:szCs w:val="16"/>
              </w:rPr>
              <w:t>dozatoare</w:t>
            </w:r>
            <w:proofErr w:type="spellEnd"/>
            <w:r>
              <w:rPr>
                <w:rFonts w:ascii="Calibri" w:hAnsi="Calibri" w:cs="Calibri"/>
                <w:sz w:val="16"/>
                <w:szCs w:val="16"/>
              </w:rPr>
              <w:t xml:space="preserve"> PE/PS </w:t>
            </w:r>
            <w:proofErr w:type="spellStart"/>
            <w:r>
              <w:rPr>
                <w:rFonts w:ascii="Calibri" w:hAnsi="Calibri" w:cs="Calibri"/>
                <w:sz w:val="16"/>
                <w:szCs w:val="16"/>
              </w:rPr>
              <w:t>gradata</w:t>
            </w:r>
            <w:proofErr w:type="spellEnd"/>
            <w:r>
              <w:rPr>
                <w:rFonts w:ascii="Calibri" w:hAnsi="Calibri" w:cs="Calibri"/>
                <w:sz w:val="16"/>
                <w:szCs w:val="16"/>
              </w:rPr>
              <w:t xml:space="preserve"> la </w:t>
            </w:r>
            <w:proofErr w:type="spellStart"/>
            <w:r>
              <w:rPr>
                <w:rFonts w:ascii="Calibri" w:hAnsi="Calibri" w:cs="Calibri"/>
                <w:sz w:val="16"/>
                <w:szCs w:val="16"/>
              </w:rPr>
              <w:t>fiecare</w:t>
            </w:r>
            <w:proofErr w:type="spellEnd"/>
            <w:r>
              <w:rPr>
                <w:rFonts w:ascii="Calibri" w:hAnsi="Calibri" w:cs="Calibri"/>
                <w:sz w:val="16"/>
                <w:szCs w:val="16"/>
              </w:rPr>
              <w:t xml:space="preserve"> 0,25 ml, pt. </w:t>
            </w:r>
            <w:proofErr w:type="spellStart"/>
            <w:r>
              <w:rPr>
                <w:rFonts w:ascii="Calibri" w:hAnsi="Calibri" w:cs="Calibri"/>
                <w:sz w:val="16"/>
                <w:szCs w:val="16"/>
              </w:rPr>
              <w:t>masurarea</w:t>
            </w:r>
            <w:proofErr w:type="spellEnd"/>
            <w:r>
              <w:rPr>
                <w:rFonts w:ascii="Calibri" w:hAnsi="Calibri" w:cs="Calibri"/>
                <w:sz w:val="16"/>
                <w:szCs w:val="16"/>
              </w:rPr>
              <w:t xml:space="preserve"> </w:t>
            </w:r>
            <w:proofErr w:type="spellStart"/>
            <w:r>
              <w:rPr>
                <w:rFonts w:ascii="Calibri" w:hAnsi="Calibri" w:cs="Calibri"/>
                <w:sz w:val="16"/>
                <w:szCs w:val="16"/>
              </w:rPr>
              <w:t>volumelor</w:t>
            </w:r>
            <w:proofErr w:type="spellEnd"/>
            <w:r>
              <w:rPr>
                <w:rFonts w:ascii="Calibri" w:hAnsi="Calibri" w:cs="Calibri"/>
                <w:sz w:val="16"/>
                <w:szCs w:val="16"/>
              </w:rPr>
              <w:t xml:space="preserve"> </w:t>
            </w:r>
            <w:proofErr w:type="spellStart"/>
            <w:r>
              <w:rPr>
                <w:rFonts w:ascii="Calibri" w:hAnsi="Calibri" w:cs="Calibri"/>
                <w:sz w:val="16"/>
                <w:szCs w:val="16"/>
              </w:rPr>
              <w:t>pana</w:t>
            </w:r>
            <w:proofErr w:type="spellEnd"/>
            <w:r>
              <w:rPr>
                <w:rFonts w:ascii="Calibri" w:hAnsi="Calibri" w:cs="Calibri"/>
                <w:sz w:val="16"/>
                <w:szCs w:val="16"/>
              </w:rPr>
              <w:t xml:space="preserve"> la 6 ml</w:t>
            </w:r>
          </w:p>
        </w:tc>
        <w:tc>
          <w:tcPr>
            <w:tcW w:w="744" w:type="dxa"/>
            <w:shd w:val="clear" w:color="auto" w:fill="auto"/>
          </w:tcPr>
          <w:p w14:paraId="28DF3E69" w14:textId="21C811D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M01AE01</w:t>
            </w:r>
          </w:p>
        </w:tc>
        <w:tc>
          <w:tcPr>
            <w:tcW w:w="446" w:type="dxa"/>
            <w:shd w:val="clear" w:color="auto" w:fill="auto"/>
          </w:tcPr>
          <w:p w14:paraId="176A089E" w14:textId="13615F8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MG</w:t>
            </w:r>
          </w:p>
        </w:tc>
        <w:tc>
          <w:tcPr>
            <w:tcW w:w="595" w:type="dxa"/>
            <w:shd w:val="clear" w:color="auto" w:fill="auto"/>
          </w:tcPr>
          <w:p w14:paraId="59D955A6" w14:textId="199B0ED5"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generic</w:t>
            </w:r>
          </w:p>
        </w:tc>
        <w:tc>
          <w:tcPr>
            <w:tcW w:w="893" w:type="dxa"/>
            <w:shd w:val="clear" w:color="auto" w:fill="auto"/>
          </w:tcPr>
          <w:p w14:paraId="01B7A500" w14:textId="6C94CD7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15,73</w:t>
            </w:r>
          </w:p>
        </w:tc>
        <w:tc>
          <w:tcPr>
            <w:tcW w:w="893" w:type="dxa"/>
            <w:shd w:val="clear" w:color="auto" w:fill="auto"/>
          </w:tcPr>
          <w:p w14:paraId="7D41AB24" w14:textId="239B4CC0"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17,93</w:t>
            </w:r>
          </w:p>
        </w:tc>
        <w:tc>
          <w:tcPr>
            <w:tcW w:w="893" w:type="dxa"/>
            <w:shd w:val="clear" w:color="auto" w:fill="auto"/>
          </w:tcPr>
          <w:p w14:paraId="5B4F827C" w14:textId="17DC1D05"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24,24</w:t>
            </w:r>
          </w:p>
        </w:tc>
        <w:tc>
          <w:tcPr>
            <w:tcW w:w="1576" w:type="dxa"/>
            <w:shd w:val="clear" w:color="auto" w:fill="auto"/>
          </w:tcPr>
          <w:p w14:paraId="144DA9F0" w14:textId="7252164A"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1042" w:type="dxa"/>
            <w:shd w:val="clear" w:color="auto" w:fill="auto"/>
          </w:tcPr>
          <w:p w14:paraId="027D1C55" w14:textId="522E0E0B" w:rsidR="00C539F3" w:rsidRPr="000709F4" w:rsidRDefault="00C539F3" w:rsidP="00C539F3">
            <w:pPr>
              <w:spacing w:after="0" w:line="240" w:lineRule="auto"/>
              <w:rPr>
                <w:rFonts w:ascii="Calibri" w:eastAsia="Times New Roman" w:hAnsi="Calibri" w:cs="Calibri"/>
                <w:sz w:val="16"/>
                <w:szCs w:val="16"/>
              </w:rPr>
            </w:pPr>
            <w:proofErr w:type="spellStart"/>
            <w:r>
              <w:rPr>
                <w:rFonts w:ascii="Calibri" w:hAnsi="Calibri" w:cs="Calibri"/>
                <w:sz w:val="16"/>
                <w:szCs w:val="16"/>
              </w:rPr>
              <w:t>Prețurile</w:t>
            </w:r>
            <w:proofErr w:type="spellEnd"/>
            <w:r>
              <w:rPr>
                <w:rFonts w:ascii="Calibri" w:hAnsi="Calibri" w:cs="Calibri"/>
                <w:sz w:val="16"/>
                <w:szCs w:val="16"/>
              </w:rPr>
              <w:t xml:space="preserve"> </w:t>
            </w:r>
            <w:proofErr w:type="spellStart"/>
            <w:r>
              <w:rPr>
                <w:rFonts w:ascii="Calibri" w:hAnsi="Calibri" w:cs="Calibri"/>
                <w:sz w:val="16"/>
                <w:szCs w:val="16"/>
              </w:rPr>
              <w:t>sunt</w:t>
            </w:r>
            <w:proofErr w:type="spellEnd"/>
            <w:r>
              <w:rPr>
                <w:rFonts w:ascii="Calibri" w:hAnsi="Calibri" w:cs="Calibri"/>
                <w:sz w:val="16"/>
                <w:szCs w:val="16"/>
              </w:rPr>
              <w:t xml:space="preserve"> </w:t>
            </w:r>
            <w:proofErr w:type="spellStart"/>
            <w:r>
              <w:rPr>
                <w:rFonts w:ascii="Calibri" w:hAnsi="Calibri" w:cs="Calibri"/>
                <w:sz w:val="16"/>
                <w:szCs w:val="16"/>
              </w:rPr>
              <w:t>valabile</w:t>
            </w:r>
            <w:proofErr w:type="spellEnd"/>
            <w:r>
              <w:rPr>
                <w:rFonts w:ascii="Calibri" w:hAnsi="Calibri" w:cs="Calibri"/>
                <w:sz w:val="16"/>
                <w:szCs w:val="16"/>
              </w:rPr>
              <w:t xml:space="preserve"> </w:t>
            </w:r>
            <w:proofErr w:type="spellStart"/>
            <w:r>
              <w:rPr>
                <w:rFonts w:ascii="Calibri" w:hAnsi="Calibri" w:cs="Calibri"/>
                <w:sz w:val="16"/>
                <w:szCs w:val="16"/>
              </w:rPr>
              <w:t>până</w:t>
            </w:r>
            <w:proofErr w:type="spellEnd"/>
            <w:r>
              <w:rPr>
                <w:rFonts w:ascii="Calibri" w:hAnsi="Calibri" w:cs="Calibri"/>
                <w:sz w:val="16"/>
                <w:szCs w:val="16"/>
              </w:rPr>
              <w:t xml:space="preserve"> la data </w:t>
            </w:r>
            <w:proofErr w:type="spellStart"/>
            <w:r>
              <w:rPr>
                <w:rFonts w:ascii="Calibri" w:hAnsi="Calibri" w:cs="Calibri"/>
                <w:sz w:val="16"/>
                <w:szCs w:val="16"/>
              </w:rPr>
              <w:t>de</w:t>
            </w:r>
            <w:proofErr w:type="spellEnd"/>
            <w:r>
              <w:rPr>
                <w:rFonts w:ascii="Calibri" w:hAnsi="Calibri" w:cs="Calibri"/>
                <w:sz w:val="16"/>
                <w:szCs w:val="16"/>
              </w:rPr>
              <w:t xml:space="preserve"> 31.12.2024</w:t>
            </w:r>
          </w:p>
        </w:tc>
      </w:tr>
      <w:tr w:rsidR="00C539F3" w:rsidRPr="000709F4" w14:paraId="677E5C9A" w14:textId="77777777" w:rsidTr="00156F66">
        <w:trPr>
          <w:trHeight w:val="758"/>
        </w:trPr>
        <w:tc>
          <w:tcPr>
            <w:tcW w:w="463" w:type="dxa"/>
            <w:shd w:val="clear" w:color="auto" w:fill="auto"/>
          </w:tcPr>
          <w:p w14:paraId="0A96A64B" w14:textId="4BDD8AE5"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244</w:t>
            </w:r>
          </w:p>
        </w:tc>
        <w:tc>
          <w:tcPr>
            <w:tcW w:w="433" w:type="dxa"/>
            <w:shd w:val="clear" w:color="auto" w:fill="auto"/>
          </w:tcPr>
          <w:p w14:paraId="50764C82" w14:textId="0D26574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301" w:type="dxa"/>
            <w:shd w:val="clear" w:color="auto" w:fill="auto"/>
          </w:tcPr>
          <w:p w14:paraId="6561F915" w14:textId="12EFCBD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936" w:type="dxa"/>
            <w:shd w:val="clear" w:color="auto" w:fill="auto"/>
          </w:tcPr>
          <w:p w14:paraId="7A9D7D02" w14:textId="146C9B2E"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W67972002</w:t>
            </w:r>
          </w:p>
        </w:tc>
        <w:tc>
          <w:tcPr>
            <w:tcW w:w="1006" w:type="dxa"/>
            <w:shd w:val="clear" w:color="auto" w:fill="auto"/>
          </w:tcPr>
          <w:p w14:paraId="06D1A287" w14:textId="2589E88A"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ALGIN BABY 100 mg/5 ml</w:t>
            </w:r>
          </w:p>
        </w:tc>
        <w:tc>
          <w:tcPr>
            <w:tcW w:w="862" w:type="dxa"/>
            <w:shd w:val="clear" w:color="auto" w:fill="auto"/>
          </w:tcPr>
          <w:p w14:paraId="3354BEA1" w14:textId="36AAABC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SUSP. ORALA</w:t>
            </w:r>
          </w:p>
        </w:tc>
        <w:tc>
          <w:tcPr>
            <w:tcW w:w="978" w:type="dxa"/>
            <w:shd w:val="clear" w:color="auto" w:fill="auto"/>
          </w:tcPr>
          <w:p w14:paraId="5521F90F" w14:textId="4C8CF39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100mg/5ml</w:t>
            </w:r>
          </w:p>
        </w:tc>
        <w:tc>
          <w:tcPr>
            <w:tcW w:w="1417" w:type="dxa"/>
            <w:shd w:val="clear" w:color="auto" w:fill="auto"/>
          </w:tcPr>
          <w:p w14:paraId="135C94BC" w14:textId="5669E330"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OPELLA HEALTHCARE  ROMANIA SRL</w:t>
            </w:r>
          </w:p>
        </w:tc>
        <w:tc>
          <w:tcPr>
            <w:tcW w:w="1378" w:type="dxa"/>
            <w:shd w:val="clear" w:color="auto" w:fill="auto"/>
          </w:tcPr>
          <w:p w14:paraId="61C2B36E" w14:textId="373D818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IBUPROFENUM</w:t>
            </w:r>
          </w:p>
        </w:tc>
        <w:tc>
          <w:tcPr>
            <w:tcW w:w="1441" w:type="dxa"/>
            <w:shd w:val="clear" w:color="auto" w:fill="auto"/>
          </w:tcPr>
          <w:p w14:paraId="056A7994" w14:textId="4D9EF0C2"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xml:space="preserve">Cutie cu 1 </w:t>
            </w:r>
            <w:proofErr w:type="spellStart"/>
            <w:r>
              <w:rPr>
                <w:rFonts w:ascii="Calibri" w:hAnsi="Calibri" w:cs="Calibri"/>
                <w:sz w:val="16"/>
                <w:szCs w:val="16"/>
              </w:rPr>
              <w:t>flac</w:t>
            </w:r>
            <w:proofErr w:type="spellEnd"/>
            <w:r>
              <w:rPr>
                <w:rFonts w:ascii="Calibri" w:hAnsi="Calibri" w:cs="Calibri"/>
                <w:sz w:val="16"/>
                <w:szCs w:val="16"/>
              </w:rPr>
              <w:t xml:space="preserve">. </w:t>
            </w:r>
            <w:proofErr w:type="gramStart"/>
            <w:r>
              <w:rPr>
                <w:rFonts w:ascii="Calibri" w:hAnsi="Calibri" w:cs="Calibri"/>
                <w:sz w:val="16"/>
                <w:szCs w:val="16"/>
              </w:rPr>
              <w:t>din</w:t>
            </w:r>
            <w:proofErr w:type="gramEnd"/>
            <w:r>
              <w:rPr>
                <w:rFonts w:ascii="Calibri" w:hAnsi="Calibri" w:cs="Calibri"/>
                <w:sz w:val="16"/>
                <w:szCs w:val="16"/>
              </w:rPr>
              <w:t xml:space="preserve"> </w:t>
            </w:r>
            <w:proofErr w:type="spellStart"/>
            <w:r>
              <w:rPr>
                <w:rFonts w:ascii="Calibri" w:hAnsi="Calibri" w:cs="Calibri"/>
                <w:sz w:val="16"/>
                <w:szCs w:val="16"/>
              </w:rPr>
              <w:t>sticla</w:t>
            </w:r>
            <w:proofErr w:type="spellEnd"/>
            <w:r>
              <w:rPr>
                <w:rFonts w:ascii="Calibri" w:hAnsi="Calibri" w:cs="Calibri"/>
                <w:sz w:val="16"/>
                <w:szCs w:val="16"/>
              </w:rPr>
              <w:t xml:space="preserve"> </w:t>
            </w:r>
            <w:proofErr w:type="spellStart"/>
            <w:r>
              <w:rPr>
                <w:rFonts w:ascii="Calibri" w:hAnsi="Calibri" w:cs="Calibri"/>
                <w:sz w:val="16"/>
                <w:szCs w:val="16"/>
              </w:rPr>
              <w:t>bruna</w:t>
            </w:r>
            <w:proofErr w:type="spellEnd"/>
            <w:r>
              <w:rPr>
                <w:rFonts w:ascii="Calibri" w:hAnsi="Calibri" w:cs="Calibri"/>
                <w:sz w:val="16"/>
                <w:szCs w:val="16"/>
              </w:rPr>
              <w:t xml:space="preserve"> x 100 ml </w:t>
            </w:r>
            <w:proofErr w:type="spellStart"/>
            <w:r>
              <w:rPr>
                <w:rFonts w:ascii="Calibri" w:hAnsi="Calibri" w:cs="Calibri"/>
                <w:sz w:val="16"/>
                <w:szCs w:val="16"/>
              </w:rPr>
              <w:t>susp</w:t>
            </w:r>
            <w:proofErr w:type="spellEnd"/>
            <w:r>
              <w:rPr>
                <w:rFonts w:ascii="Calibri" w:hAnsi="Calibri" w:cs="Calibri"/>
                <w:sz w:val="16"/>
                <w:szCs w:val="16"/>
              </w:rPr>
              <w:t xml:space="preserve">. </w:t>
            </w:r>
            <w:proofErr w:type="spellStart"/>
            <w:r>
              <w:rPr>
                <w:rFonts w:ascii="Calibri" w:hAnsi="Calibri" w:cs="Calibri"/>
                <w:sz w:val="16"/>
                <w:szCs w:val="16"/>
              </w:rPr>
              <w:t>orala</w:t>
            </w:r>
            <w:proofErr w:type="spellEnd"/>
            <w:r>
              <w:rPr>
                <w:rFonts w:ascii="Calibri" w:hAnsi="Calibri" w:cs="Calibri"/>
                <w:sz w:val="16"/>
                <w:szCs w:val="16"/>
              </w:rPr>
              <w:t xml:space="preserve">, </w:t>
            </w:r>
            <w:proofErr w:type="spellStart"/>
            <w:r>
              <w:rPr>
                <w:rFonts w:ascii="Calibri" w:hAnsi="Calibri" w:cs="Calibri"/>
                <w:sz w:val="16"/>
                <w:szCs w:val="16"/>
              </w:rPr>
              <w:t>constituit</w:t>
            </w:r>
            <w:proofErr w:type="spellEnd"/>
            <w:r>
              <w:rPr>
                <w:rFonts w:ascii="Calibri" w:hAnsi="Calibri" w:cs="Calibri"/>
                <w:sz w:val="16"/>
                <w:szCs w:val="16"/>
              </w:rPr>
              <w:t xml:space="preserve"> din </w:t>
            </w:r>
            <w:proofErr w:type="spellStart"/>
            <w:r>
              <w:rPr>
                <w:rFonts w:ascii="Calibri" w:hAnsi="Calibri" w:cs="Calibri"/>
                <w:sz w:val="16"/>
                <w:szCs w:val="16"/>
              </w:rPr>
              <w:t>capac</w:t>
            </w:r>
            <w:proofErr w:type="spellEnd"/>
            <w:r>
              <w:rPr>
                <w:rFonts w:ascii="Calibri" w:hAnsi="Calibri" w:cs="Calibri"/>
                <w:sz w:val="16"/>
                <w:szCs w:val="16"/>
              </w:rPr>
              <w:t xml:space="preserve"> intern din PE </w:t>
            </w:r>
            <w:proofErr w:type="spellStart"/>
            <w:r>
              <w:rPr>
                <w:rFonts w:ascii="Calibri" w:hAnsi="Calibri" w:cs="Calibri"/>
                <w:sz w:val="16"/>
                <w:szCs w:val="16"/>
              </w:rPr>
              <w:t>si</w:t>
            </w:r>
            <w:proofErr w:type="spellEnd"/>
            <w:r>
              <w:rPr>
                <w:rFonts w:ascii="Calibri" w:hAnsi="Calibri" w:cs="Calibri"/>
                <w:sz w:val="16"/>
                <w:szCs w:val="16"/>
              </w:rPr>
              <w:t xml:space="preserve"> </w:t>
            </w:r>
            <w:proofErr w:type="spellStart"/>
            <w:r>
              <w:rPr>
                <w:rFonts w:ascii="Calibri" w:hAnsi="Calibri" w:cs="Calibri"/>
                <w:sz w:val="16"/>
                <w:szCs w:val="16"/>
              </w:rPr>
              <w:t>capac</w:t>
            </w:r>
            <w:proofErr w:type="spellEnd"/>
            <w:r>
              <w:rPr>
                <w:rFonts w:ascii="Calibri" w:hAnsi="Calibri" w:cs="Calibri"/>
                <w:sz w:val="16"/>
                <w:szCs w:val="16"/>
              </w:rPr>
              <w:t xml:space="preserve"> extern din PP, </w:t>
            </w:r>
            <w:proofErr w:type="spellStart"/>
            <w:r>
              <w:rPr>
                <w:rFonts w:ascii="Calibri" w:hAnsi="Calibri" w:cs="Calibri"/>
                <w:sz w:val="16"/>
                <w:szCs w:val="16"/>
              </w:rPr>
              <w:t>prevazut</w:t>
            </w:r>
            <w:proofErr w:type="spellEnd"/>
            <w:r>
              <w:rPr>
                <w:rFonts w:ascii="Calibri" w:hAnsi="Calibri" w:cs="Calibri"/>
                <w:sz w:val="16"/>
                <w:szCs w:val="16"/>
              </w:rPr>
              <w:t xml:space="preserve"> cu adaptor pt. </w:t>
            </w:r>
            <w:proofErr w:type="spellStart"/>
            <w:r>
              <w:rPr>
                <w:rFonts w:ascii="Calibri" w:hAnsi="Calibri" w:cs="Calibri"/>
                <w:sz w:val="16"/>
                <w:szCs w:val="16"/>
              </w:rPr>
              <w:t>seringa</w:t>
            </w:r>
            <w:proofErr w:type="spellEnd"/>
            <w:r>
              <w:rPr>
                <w:rFonts w:ascii="Calibri" w:hAnsi="Calibri" w:cs="Calibri"/>
                <w:sz w:val="16"/>
                <w:szCs w:val="16"/>
              </w:rPr>
              <w:t xml:space="preserve"> din PE </w:t>
            </w:r>
            <w:proofErr w:type="spellStart"/>
            <w:r>
              <w:rPr>
                <w:rFonts w:ascii="Calibri" w:hAnsi="Calibri" w:cs="Calibri"/>
                <w:sz w:val="16"/>
                <w:szCs w:val="16"/>
              </w:rPr>
              <w:t>si</w:t>
            </w:r>
            <w:proofErr w:type="spellEnd"/>
            <w:r>
              <w:rPr>
                <w:rFonts w:ascii="Calibri" w:hAnsi="Calibri" w:cs="Calibri"/>
                <w:sz w:val="16"/>
                <w:szCs w:val="16"/>
              </w:rPr>
              <w:t xml:space="preserve"> o </w:t>
            </w:r>
            <w:proofErr w:type="spellStart"/>
            <w:r>
              <w:rPr>
                <w:rFonts w:ascii="Calibri" w:hAnsi="Calibri" w:cs="Calibri"/>
                <w:sz w:val="16"/>
                <w:szCs w:val="16"/>
              </w:rPr>
              <w:t>seringa</w:t>
            </w:r>
            <w:proofErr w:type="spellEnd"/>
            <w:r>
              <w:rPr>
                <w:rFonts w:ascii="Calibri" w:hAnsi="Calibri" w:cs="Calibri"/>
                <w:sz w:val="16"/>
                <w:szCs w:val="16"/>
              </w:rPr>
              <w:t xml:space="preserve"> </w:t>
            </w:r>
            <w:proofErr w:type="spellStart"/>
            <w:r>
              <w:rPr>
                <w:rFonts w:ascii="Calibri" w:hAnsi="Calibri" w:cs="Calibri"/>
                <w:sz w:val="16"/>
                <w:szCs w:val="16"/>
              </w:rPr>
              <w:t>dozatoare</w:t>
            </w:r>
            <w:proofErr w:type="spellEnd"/>
            <w:r>
              <w:rPr>
                <w:rFonts w:ascii="Calibri" w:hAnsi="Calibri" w:cs="Calibri"/>
                <w:sz w:val="16"/>
                <w:szCs w:val="16"/>
              </w:rPr>
              <w:t xml:space="preserve"> PE/PS </w:t>
            </w:r>
            <w:proofErr w:type="spellStart"/>
            <w:r>
              <w:rPr>
                <w:rFonts w:ascii="Calibri" w:hAnsi="Calibri" w:cs="Calibri"/>
                <w:sz w:val="16"/>
                <w:szCs w:val="16"/>
              </w:rPr>
              <w:t>gradata</w:t>
            </w:r>
            <w:proofErr w:type="spellEnd"/>
            <w:r>
              <w:rPr>
                <w:rFonts w:ascii="Calibri" w:hAnsi="Calibri" w:cs="Calibri"/>
                <w:sz w:val="16"/>
                <w:szCs w:val="16"/>
              </w:rPr>
              <w:t xml:space="preserve"> la </w:t>
            </w:r>
            <w:proofErr w:type="spellStart"/>
            <w:r>
              <w:rPr>
                <w:rFonts w:ascii="Calibri" w:hAnsi="Calibri" w:cs="Calibri"/>
                <w:sz w:val="16"/>
                <w:szCs w:val="16"/>
              </w:rPr>
              <w:t>fiecare</w:t>
            </w:r>
            <w:proofErr w:type="spellEnd"/>
            <w:r>
              <w:rPr>
                <w:rFonts w:ascii="Calibri" w:hAnsi="Calibri" w:cs="Calibri"/>
                <w:sz w:val="16"/>
                <w:szCs w:val="16"/>
              </w:rPr>
              <w:t xml:space="preserve"> 0,25 ml, pt. </w:t>
            </w:r>
            <w:proofErr w:type="spellStart"/>
            <w:r>
              <w:rPr>
                <w:rFonts w:ascii="Calibri" w:hAnsi="Calibri" w:cs="Calibri"/>
                <w:sz w:val="16"/>
                <w:szCs w:val="16"/>
              </w:rPr>
              <w:t>masurarea</w:t>
            </w:r>
            <w:proofErr w:type="spellEnd"/>
            <w:r>
              <w:rPr>
                <w:rFonts w:ascii="Calibri" w:hAnsi="Calibri" w:cs="Calibri"/>
                <w:sz w:val="16"/>
                <w:szCs w:val="16"/>
              </w:rPr>
              <w:t xml:space="preserve"> </w:t>
            </w:r>
            <w:proofErr w:type="spellStart"/>
            <w:r>
              <w:rPr>
                <w:rFonts w:ascii="Calibri" w:hAnsi="Calibri" w:cs="Calibri"/>
                <w:sz w:val="16"/>
                <w:szCs w:val="16"/>
              </w:rPr>
              <w:t>volumelor</w:t>
            </w:r>
            <w:proofErr w:type="spellEnd"/>
            <w:r>
              <w:rPr>
                <w:rFonts w:ascii="Calibri" w:hAnsi="Calibri" w:cs="Calibri"/>
                <w:sz w:val="16"/>
                <w:szCs w:val="16"/>
              </w:rPr>
              <w:t xml:space="preserve"> </w:t>
            </w:r>
            <w:proofErr w:type="spellStart"/>
            <w:r>
              <w:rPr>
                <w:rFonts w:ascii="Calibri" w:hAnsi="Calibri" w:cs="Calibri"/>
                <w:sz w:val="16"/>
                <w:szCs w:val="16"/>
              </w:rPr>
              <w:t>pana</w:t>
            </w:r>
            <w:proofErr w:type="spellEnd"/>
            <w:r>
              <w:rPr>
                <w:rFonts w:ascii="Calibri" w:hAnsi="Calibri" w:cs="Calibri"/>
                <w:sz w:val="16"/>
                <w:szCs w:val="16"/>
              </w:rPr>
              <w:t xml:space="preserve"> la 6 ml</w:t>
            </w:r>
          </w:p>
        </w:tc>
        <w:tc>
          <w:tcPr>
            <w:tcW w:w="744" w:type="dxa"/>
            <w:shd w:val="clear" w:color="auto" w:fill="auto"/>
          </w:tcPr>
          <w:p w14:paraId="60C6C47B" w14:textId="65871EB6"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M01AE01</w:t>
            </w:r>
          </w:p>
        </w:tc>
        <w:tc>
          <w:tcPr>
            <w:tcW w:w="446" w:type="dxa"/>
            <w:shd w:val="clear" w:color="auto" w:fill="auto"/>
          </w:tcPr>
          <w:p w14:paraId="446C98D8" w14:textId="0BB21CF6"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MG</w:t>
            </w:r>
          </w:p>
        </w:tc>
        <w:tc>
          <w:tcPr>
            <w:tcW w:w="595" w:type="dxa"/>
            <w:shd w:val="clear" w:color="auto" w:fill="auto"/>
          </w:tcPr>
          <w:p w14:paraId="15308178" w14:textId="4B0DD1F9"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generic</w:t>
            </w:r>
          </w:p>
        </w:tc>
        <w:tc>
          <w:tcPr>
            <w:tcW w:w="893" w:type="dxa"/>
            <w:shd w:val="clear" w:color="auto" w:fill="auto"/>
          </w:tcPr>
          <w:p w14:paraId="00E39AC2" w14:textId="6C3D17A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15,73</w:t>
            </w:r>
          </w:p>
        </w:tc>
        <w:tc>
          <w:tcPr>
            <w:tcW w:w="893" w:type="dxa"/>
            <w:shd w:val="clear" w:color="auto" w:fill="auto"/>
          </w:tcPr>
          <w:p w14:paraId="36B4C6DD" w14:textId="7EC1EFA2"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17,93</w:t>
            </w:r>
          </w:p>
        </w:tc>
        <w:tc>
          <w:tcPr>
            <w:tcW w:w="893" w:type="dxa"/>
            <w:shd w:val="clear" w:color="auto" w:fill="auto"/>
          </w:tcPr>
          <w:p w14:paraId="503DE394" w14:textId="71130512"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24,24</w:t>
            </w:r>
          </w:p>
        </w:tc>
        <w:tc>
          <w:tcPr>
            <w:tcW w:w="1576" w:type="dxa"/>
            <w:shd w:val="clear" w:color="auto" w:fill="auto"/>
          </w:tcPr>
          <w:p w14:paraId="71507B28" w14:textId="01B6810C"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1042" w:type="dxa"/>
            <w:shd w:val="clear" w:color="auto" w:fill="auto"/>
          </w:tcPr>
          <w:p w14:paraId="379197EE" w14:textId="5181666D" w:rsidR="00C539F3" w:rsidRPr="000709F4" w:rsidRDefault="00C539F3" w:rsidP="00C539F3">
            <w:pPr>
              <w:spacing w:after="0" w:line="240" w:lineRule="auto"/>
              <w:rPr>
                <w:rFonts w:ascii="Calibri" w:eastAsia="Times New Roman" w:hAnsi="Calibri" w:cs="Calibri"/>
                <w:sz w:val="16"/>
                <w:szCs w:val="16"/>
              </w:rPr>
            </w:pPr>
            <w:proofErr w:type="spellStart"/>
            <w:r>
              <w:rPr>
                <w:rFonts w:ascii="Calibri" w:hAnsi="Calibri" w:cs="Calibri"/>
                <w:sz w:val="16"/>
                <w:szCs w:val="16"/>
              </w:rPr>
              <w:t>Prețurile</w:t>
            </w:r>
            <w:proofErr w:type="spellEnd"/>
            <w:r>
              <w:rPr>
                <w:rFonts w:ascii="Calibri" w:hAnsi="Calibri" w:cs="Calibri"/>
                <w:sz w:val="16"/>
                <w:szCs w:val="16"/>
              </w:rPr>
              <w:t xml:space="preserve"> </w:t>
            </w:r>
            <w:proofErr w:type="spellStart"/>
            <w:r>
              <w:rPr>
                <w:rFonts w:ascii="Calibri" w:hAnsi="Calibri" w:cs="Calibri"/>
                <w:sz w:val="16"/>
                <w:szCs w:val="16"/>
              </w:rPr>
              <w:t>sunt</w:t>
            </w:r>
            <w:proofErr w:type="spellEnd"/>
            <w:r>
              <w:rPr>
                <w:rFonts w:ascii="Calibri" w:hAnsi="Calibri" w:cs="Calibri"/>
                <w:sz w:val="16"/>
                <w:szCs w:val="16"/>
              </w:rPr>
              <w:t xml:space="preserve"> </w:t>
            </w:r>
            <w:proofErr w:type="spellStart"/>
            <w:r>
              <w:rPr>
                <w:rFonts w:ascii="Calibri" w:hAnsi="Calibri" w:cs="Calibri"/>
                <w:sz w:val="16"/>
                <w:szCs w:val="16"/>
              </w:rPr>
              <w:t>valabile</w:t>
            </w:r>
            <w:proofErr w:type="spellEnd"/>
            <w:r>
              <w:rPr>
                <w:rFonts w:ascii="Calibri" w:hAnsi="Calibri" w:cs="Calibri"/>
                <w:sz w:val="16"/>
                <w:szCs w:val="16"/>
              </w:rPr>
              <w:t xml:space="preserve"> </w:t>
            </w:r>
            <w:proofErr w:type="spellStart"/>
            <w:r>
              <w:rPr>
                <w:rFonts w:ascii="Calibri" w:hAnsi="Calibri" w:cs="Calibri"/>
                <w:sz w:val="16"/>
                <w:szCs w:val="16"/>
              </w:rPr>
              <w:t>până</w:t>
            </w:r>
            <w:proofErr w:type="spellEnd"/>
            <w:r>
              <w:rPr>
                <w:rFonts w:ascii="Calibri" w:hAnsi="Calibri" w:cs="Calibri"/>
                <w:sz w:val="16"/>
                <w:szCs w:val="16"/>
              </w:rPr>
              <w:t xml:space="preserve"> la data </w:t>
            </w:r>
            <w:proofErr w:type="spellStart"/>
            <w:r>
              <w:rPr>
                <w:rFonts w:ascii="Calibri" w:hAnsi="Calibri" w:cs="Calibri"/>
                <w:sz w:val="16"/>
                <w:szCs w:val="16"/>
              </w:rPr>
              <w:t>de</w:t>
            </w:r>
            <w:proofErr w:type="spellEnd"/>
            <w:r>
              <w:rPr>
                <w:rFonts w:ascii="Calibri" w:hAnsi="Calibri" w:cs="Calibri"/>
                <w:sz w:val="16"/>
                <w:szCs w:val="16"/>
              </w:rPr>
              <w:t xml:space="preserve"> 31.12.2024</w:t>
            </w:r>
          </w:p>
        </w:tc>
      </w:tr>
      <w:tr w:rsidR="000709F4" w:rsidRPr="000709F4" w14:paraId="27BBDE0D" w14:textId="77777777" w:rsidTr="00156F66">
        <w:trPr>
          <w:trHeight w:val="225"/>
        </w:trPr>
        <w:tc>
          <w:tcPr>
            <w:tcW w:w="463" w:type="dxa"/>
            <w:shd w:val="clear" w:color="auto" w:fill="auto"/>
            <w:hideMark/>
          </w:tcPr>
          <w:p w14:paraId="3800365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t>
            </w:r>
          </w:p>
        </w:tc>
        <w:tc>
          <w:tcPr>
            <w:tcW w:w="433" w:type="dxa"/>
            <w:shd w:val="clear" w:color="auto" w:fill="auto"/>
            <w:hideMark/>
          </w:tcPr>
          <w:p w14:paraId="7B31D11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412F5A9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50B40B3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06" w:type="dxa"/>
            <w:shd w:val="clear" w:color="auto" w:fill="auto"/>
            <w:hideMark/>
          </w:tcPr>
          <w:p w14:paraId="261FBA3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62" w:type="dxa"/>
            <w:shd w:val="clear" w:color="auto" w:fill="auto"/>
            <w:hideMark/>
          </w:tcPr>
          <w:p w14:paraId="2A388DE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78" w:type="dxa"/>
            <w:shd w:val="clear" w:color="auto" w:fill="auto"/>
            <w:hideMark/>
          </w:tcPr>
          <w:p w14:paraId="56A8A54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17" w:type="dxa"/>
            <w:shd w:val="clear" w:color="auto" w:fill="auto"/>
            <w:hideMark/>
          </w:tcPr>
          <w:p w14:paraId="1EDA07F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378" w:type="dxa"/>
            <w:shd w:val="clear" w:color="auto" w:fill="auto"/>
            <w:hideMark/>
          </w:tcPr>
          <w:p w14:paraId="2D6F45E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41" w:type="dxa"/>
            <w:shd w:val="clear" w:color="auto" w:fill="auto"/>
            <w:hideMark/>
          </w:tcPr>
          <w:p w14:paraId="20DA505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744" w:type="dxa"/>
            <w:shd w:val="clear" w:color="auto" w:fill="auto"/>
            <w:hideMark/>
          </w:tcPr>
          <w:p w14:paraId="7249F39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446" w:type="dxa"/>
            <w:shd w:val="clear" w:color="auto" w:fill="auto"/>
            <w:hideMark/>
          </w:tcPr>
          <w:p w14:paraId="1A1413E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595" w:type="dxa"/>
            <w:shd w:val="clear" w:color="auto" w:fill="auto"/>
            <w:hideMark/>
          </w:tcPr>
          <w:p w14:paraId="0F4D13A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1AF711F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1378B14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1834EED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576" w:type="dxa"/>
            <w:shd w:val="clear" w:color="auto" w:fill="auto"/>
            <w:hideMark/>
          </w:tcPr>
          <w:p w14:paraId="41BC95D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7ACD0EC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r>
      <w:tr w:rsidR="00156F66" w:rsidRPr="000709F4" w14:paraId="1C9286C9" w14:textId="77777777" w:rsidTr="00156F66">
        <w:trPr>
          <w:trHeight w:val="225"/>
        </w:trPr>
        <w:tc>
          <w:tcPr>
            <w:tcW w:w="463" w:type="dxa"/>
            <w:shd w:val="clear" w:color="auto" w:fill="auto"/>
          </w:tcPr>
          <w:p w14:paraId="7BDED88F" w14:textId="16E85A6C"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453</w:t>
            </w:r>
          </w:p>
        </w:tc>
        <w:tc>
          <w:tcPr>
            <w:tcW w:w="433" w:type="dxa"/>
            <w:shd w:val="clear" w:color="auto" w:fill="auto"/>
          </w:tcPr>
          <w:p w14:paraId="2F26E04F" w14:textId="6AE1A664"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 </w:t>
            </w:r>
          </w:p>
        </w:tc>
        <w:tc>
          <w:tcPr>
            <w:tcW w:w="301" w:type="dxa"/>
            <w:shd w:val="clear" w:color="auto" w:fill="auto"/>
          </w:tcPr>
          <w:p w14:paraId="01780202" w14:textId="6DB93D44"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 </w:t>
            </w:r>
          </w:p>
        </w:tc>
        <w:tc>
          <w:tcPr>
            <w:tcW w:w="936" w:type="dxa"/>
            <w:shd w:val="clear" w:color="auto" w:fill="auto"/>
          </w:tcPr>
          <w:p w14:paraId="73F1A8E4" w14:textId="76704C1E"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W66228002</w:t>
            </w:r>
          </w:p>
        </w:tc>
        <w:tc>
          <w:tcPr>
            <w:tcW w:w="1006" w:type="dxa"/>
            <w:shd w:val="clear" w:color="auto" w:fill="auto"/>
          </w:tcPr>
          <w:p w14:paraId="18E92C71" w14:textId="4D2502D3"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APO-GO 10 mg/ml</w:t>
            </w:r>
          </w:p>
        </w:tc>
        <w:tc>
          <w:tcPr>
            <w:tcW w:w="862" w:type="dxa"/>
            <w:shd w:val="clear" w:color="auto" w:fill="auto"/>
          </w:tcPr>
          <w:p w14:paraId="445AA293" w14:textId="1FEA3019"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SOL. INJ. IN PEN MULTIDOZA</w:t>
            </w:r>
          </w:p>
        </w:tc>
        <w:tc>
          <w:tcPr>
            <w:tcW w:w="978" w:type="dxa"/>
            <w:shd w:val="clear" w:color="auto" w:fill="auto"/>
          </w:tcPr>
          <w:p w14:paraId="641BABBB" w14:textId="7643E195"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10mg/ml</w:t>
            </w:r>
          </w:p>
        </w:tc>
        <w:tc>
          <w:tcPr>
            <w:tcW w:w="1417" w:type="dxa"/>
            <w:shd w:val="clear" w:color="auto" w:fill="auto"/>
          </w:tcPr>
          <w:p w14:paraId="149805F8" w14:textId="2531FB4E"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STADA ARZNEIMITTEL AG - GERMANIA</w:t>
            </w:r>
          </w:p>
        </w:tc>
        <w:tc>
          <w:tcPr>
            <w:tcW w:w="1378" w:type="dxa"/>
            <w:shd w:val="clear" w:color="auto" w:fill="auto"/>
          </w:tcPr>
          <w:p w14:paraId="2729B730" w14:textId="0982A1A7"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APOMORFINUM</w:t>
            </w:r>
          </w:p>
        </w:tc>
        <w:tc>
          <w:tcPr>
            <w:tcW w:w="1441" w:type="dxa"/>
            <w:shd w:val="clear" w:color="auto" w:fill="auto"/>
          </w:tcPr>
          <w:p w14:paraId="066579D8" w14:textId="73802DA0"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 xml:space="preserve">Cutie cu 5 </w:t>
            </w:r>
            <w:proofErr w:type="spellStart"/>
            <w:r>
              <w:rPr>
                <w:rFonts w:ascii="Calibri" w:hAnsi="Calibri" w:cs="Calibri"/>
                <w:sz w:val="16"/>
                <w:szCs w:val="16"/>
              </w:rPr>
              <w:t>stilouri</w:t>
            </w:r>
            <w:proofErr w:type="spellEnd"/>
            <w:r>
              <w:rPr>
                <w:rFonts w:ascii="Calibri" w:hAnsi="Calibri" w:cs="Calibri"/>
                <w:sz w:val="16"/>
                <w:szCs w:val="16"/>
              </w:rPr>
              <w:t xml:space="preserve"> </w:t>
            </w:r>
            <w:proofErr w:type="spellStart"/>
            <w:r>
              <w:rPr>
                <w:rFonts w:ascii="Calibri" w:hAnsi="Calibri" w:cs="Calibri"/>
                <w:sz w:val="16"/>
                <w:szCs w:val="16"/>
              </w:rPr>
              <w:t>injectoare</w:t>
            </w:r>
            <w:proofErr w:type="spellEnd"/>
            <w:r>
              <w:rPr>
                <w:rFonts w:ascii="Calibri" w:hAnsi="Calibri" w:cs="Calibri"/>
                <w:sz w:val="16"/>
                <w:szCs w:val="16"/>
              </w:rPr>
              <w:t xml:space="preserve"> tip pen "</w:t>
            </w:r>
            <w:proofErr w:type="spellStart"/>
            <w:r>
              <w:rPr>
                <w:rFonts w:ascii="Calibri" w:hAnsi="Calibri" w:cs="Calibri"/>
                <w:sz w:val="16"/>
                <w:szCs w:val="16"/>
              </w:rPr>
              <w:t>multidoza</w:t>
            </w:r>
            <w:proofErr w:type="spellEnd"/>
            <w:r>
              <w:rPr>
                <w:rFonts w:ascii="Calibri" w:hAnsi="Calibri" w:cs="Calibri"/>
                <w:sz w:val="16"/>
                <w:szCs w:val="16"/>
              </w:rPr>
              <w:t xml:space="preserve"> x 3 ml sol. inj." (2 </w:t>
            </w:r>
            <w:proofErr w:type="spellStart"/>
            <w:r>
              <w:rPr>
                <w:rFonts w:ascii="Calibri" w:hAnsi="Calibri" w:cs="Calibri"/>
                <w:sz w:val="16"/>
                <w:szCs w:val="16"/>
              </w:rPr>
              <w:t>ani-dupa</w:t>
            </w:r>
            <w:proofErr w:type="spellEnd"/>
            <w:r>
              <w:rPr>
                <w:rFonts w:ascii="Calibri" w:hAnsi="Calibri" w:cs="Calibri"/>
                <w:sz w:val="16"/>
                <w:szCs w:val="16"/>
              </w:rPr>
              <w:t xml:space="preserve"> </w:t>
            </w:r>
            <w:proofErr w:type="spellStart"/>
            <w:r>
              <w:rPr>
                <w:rFonts w:ascii="Calibri" w:hAnsi="Calibri" w:cs="Calibri"/>
                <w:sz w:val="16"/>
                <w:szCs w:val="16"/>
              </w:rPr>
              <w:t>ambalarea</w:t>
            </w:r>
            <w:proofErr w:type="spellEnd"/>
            <w:r>
              <w:rPr>
                <w:rFonts w:ascii="Calibri" w:hAnsi="Calibri" w:cs="Calibri"/>
                <w:sz w:val="16"/>
                <w:szCs w:val="16"/>
              </w:rPr>
              <w:t xml:space="preserve"> pt. </w:t>
            </w:r>
            <w:proofErr w:type="spellStart"/>
            <w:r>
              <w:rPr>
                <w:rFonts w:ascii="Calibri" w:hAnsi="Calibri" w:cs="Calibri"/>
                <w:sz w:val="16"/>
                <w:szCs w:val="16"/>
              </w:rPr>
              <w:t>comercializare;dupa</w:t>
            </w:r>
            <w:proofErr w:type="spellEnd"/>
            <w:r>
              <w:rPr>
                <w:rFonts w:ascii="Calibri" w:hAnsi="Calibri" w:cs="Calibri"/>
                <w:sz w:val="16"/>
                <w:szCs w:val="16"/>
              </w:rPr>
              <w:t xml:space="preserve"> prima deschidere-48h)</w:t>
            </w:r>
          </w:p>
        </w:tc>
        <w:tc>
          <w:tcPr>
            <w:tcW w:w="744" w:type="dxa"/>
            <w:shd w:val="clear" w:color="auto" w:fill="auto"/>
          </w:tcPr>
          <w:p w14:paraId="7DFFF8EE" w14:textId="1763488A"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N04BC07</w:t>
            </w:r>
          </w:p>
        </w:tc>
        <w:tc>
          <w:tcPr>
            <w:tcW w:w="446" w:type="dxa"/>
            <w:shd w:val="clear" w:color="auto" w:fill="auto"/>
          </w:tcPr>
          <w:p w14:paraId="5FFDBBC5" w14:textId="56E2A1E2"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MI</w:t>
            </w:r>
          </w:p>
        </w:tc>
        <w:tc>
          <w:tcPr>
            <w:tcW w:w="595" w:type="dxa"/>
            <w:shd w:val="clear" w:color="auto" w:fill="auto"/>
          </w:tcPr>
          <w:p w14:paraId="24195168" w14:textId="4F694D71" w:rsidR="00156F66" w:rsidRPr="000709F4" w:rsidRDefault="00156F66" w:rsidP="00156F66">
            <w:pPr>
              <w:spacing w:after="0" w:line="240" w:lineRule="auto"/>
              <w:rPr>
                <w:rFonts w:ascii="Calibri" w:eastAsia="Times New Roman" w:hAnsi="Calibri" w:cs="Calibri"/>
                <w:sz w:val="16"/>
                <w:szCs w:val="16"/>
              </w:rPr>
            </w:pPr>
            <w:proofErr w:type="spellStart"/>
            <w:r>
              <w:rPr>
                <w:rFonts w:ascii="Calibri" w:hAnsi="Calibri" w:cs="Calibri"/>
                <w:sz w:val="16"/>
                <w:szCs w:val="16"/>
              </w:rPr>
              <w:t>inovativ</w:t>
            </w:r>
            <w:proofErr w:type="spellEnd"/>
          </w:p>
        </w:tc>
        <w:tc>
          <w:tcPr>
            <w:tcW w:w="893" w:type="dxa"/>
            <w:shd w:val="clear" w:color="auto" w:fill="auto"/>
          </w:tcPr>
          <w:p w14:paraId="7A54B847" w14:textId="15CCC8F0"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451,71</w:t>
            </w:r>
          </w:p>
        </w:tc>
        <w:tc>
          <w:tcPr>
            <w:tcW w:w="893" w:type="dxa"/>
            <w:shd w:val="clear" w:color="auto" w:fill="auto"/>
          </w:tcPr>
          <w:p w14:paraId="1F2E7029" w14:textId="6C454D57"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481,71</w:t>
            </w:r>
          </w:p>
        </w:tc>
        <w:tc>
          <w:tcPr>
            <w:tcW w:w="893" w:type="dxa"/>
            <w:shd w:val="clear" w:color="auto" w:fill="auto"/>
          </w:tcPr>
          <w:p w14:paraId="53918BD1" w14:textId="39B4FE9D" w:rsidR="00156F66" w:rsidRPr="000709F4" w:rsidRDefault="00156F66" w:rsidP="00156F66">
            <w:pPr>
              <w:spacing w:after="0" w:line="240" w:lineRule="auto"/>
              <w:rPr>
                <w:rFonts w:ascii="Calibri" w:eastAsia="Times New Roman" w:hAnsi="Calibri" w:cs="Calibri"/>
                <w:sz w:val="16"/>
                <w:szCs w:val="16"/>
              </w:rPr>
            </w:pPr>
            <w:r>
              <w:rPr>
                <w:rFonts w:ascii="Calibri" w:hAnsi="Calibri" w:cs="Calibri"/>
                <w:sz w:val="16"/>
                <w:szCs w:val="16"/>
              </w:rPr>
              <w:t>563,21</w:t>
            </w:r>
          </w:p>
        </w:tc>
        <w:tc>
          <w:tcPr>
            <w:tcW w:w="1576" w:type="dxa"/>
            <w:shd w:val="clear" w:color="auto" w:fill="auto"/>
          </w:tcPr>
          <w:p w14:paraId="11ADB03D" w14:textId="6F989830" w:rsidR="00156F66" w:rsidRPr="000709F4" w:rsidRDefault="00156F66" w:rsidP="00156F66">
            <w:pPr>
              <w:spacing w:after="0" w:line="240" w:lineRule="auto"/>
              <w:rPr>
                <w:rFonts w:ascii="Calibri" w:eastAsia="Times New Roman" w:hAnsi="Calibri" w:cs="Calibri"/>
                <w:sz w:val="16"/>
                <w:szCs w:val="16"/>
              </w:rPr>
            </w:pPr>
            <w:proofErr w:type="spellStart"/>
            <w:r>
              <w:rPr>
                <w:rFonts w:ascii="Calibri" w:hAnsi="Calibri" w:cs="Calibri"/>
                <w:sz w:val="16"/>
                <w:szCs w:val="16"/>
              </w:rPr>
              <w:t>Prețurile</w:t>
            </w:r>
            <w:proofErr w:type="spellEnd"/>
            <w:r>
              <w:rPr>
                <w:rFonts w:ascii="Calibri" w:hAnsi="Calibri" w:cs="Calibri"/>
                <w:sz w:val="16"/>
                <w:szCs w:val="16"/>
              </w:rPr>
              <w:t xml:space="preserve"> </w:t>
            </w:r>
            <w:proofErr w:type="spellStart"/>
            <w:r>
              <w:rPr>
                <w:rFonts w:ascii="Calibri" w:hAnsi="Calibri" w:cs="Calibri"/>
                <w:sz w:val="16"/>
                <w:szCs w:val="16"/>
              </w:rPr>
              <w:t>sunt</w:t>
            </w:r>
            <w:proofErr w:type="spellEnd"/>
            <w:r>
              <w:rPr>
                <w:rFonts w:ascii="Calibri" w:hAnsi="Calibri" w:cs="Calibri"/>
                <w:sz w:val="16"/>
                <w:szCs w:val="16"/>
              </w:rPr>
              <w:t xml:space="preserve"> </w:t>
            </w:r>
            <w:proofErr w:type="spellStart"/>
            <w:r>
              <w:rPr>
                <w:rFonts w:ascii="Calibri" w:hAnsi="Calibri" w:cs="Calibri"/>
                <w:sz w:val="16"/>
                <w:szCs w:val="16"/>
              </w:rPr>
              <w:t>aprobate</w:t>
            </w:r>
            <w:proofErr w:type="spellEnd"/>
            <w:r>
              <w:rPr>
                <w:rFonts w:ascii="Calibri" w:hAnsi="Calibri" w:cs="Calibri"/>
                <w:sz w:val="16"/>
                <w:szCs w:val="16"/>
              </w:rPr>
              <w:t xml:space="preserve"> cu o </w:t>
            </w:r>
            <w:proofErr w:type="spellStart"/>
            <w:r>
              <w:rPr>
                <w:rFonts w:ascii="Calibri" w:hAnsi="Calibri" w:cs="Calibri"/>
                <w:sz w:val="16"/>
                <w:szCs w:val="16"/>
              </w:rPr>
              <w:t>diminuare</w:t>
            </w:r>
            <w:proofErr w:type="spellEnd"/>
            <w:r>
              <w:rPr>
                <w:rFonts w:ascii="Calibri" w:hAnsi="Calibri" w:cs="Calibri"/>
                <w:sz w:val="16"/>
                <w:szCs w:val="16"/>
              </w:rPr>
              <w:t xml:space="preserve"> de 5% </w:t>
            </w:r>
            <w:proofErr w:type="spellStart"/>
            <w:r>
              <w:rPr>
                <w:rFonts w:ascii="Calibri" w:hAnsi="Calibri" w:cs="Calibri"/>
                <w:sz w:val="16"/>
                <w:szCs w:val="16"/>
              </w:rPr>
              <w:t>pentru</w:t>
            </w:r>
            <w:proofErr w:type="spellEnd"/>
            <w:r>
              <w:rPr>
                <w:rFonts w:ascii="Calibri" w:hAnsi="Calibri" w:cs="Calibri"/>
                <w:sz w:val="16"/>
                <w:szCs w:val="16"/>
              </w:rPr>
              <w:t xml:space="preserve"> o </w:t>
            </w:r>
            <w:proofErr w:type="spellStart"/>
            <w:r>
              <w:rPr>
                <w:rFonts w:ascii="Calibri" w:hAnsi="Calibri" w:cs="Calibri"/>
                <w:sz w:val="16"/>
                <w:szCs w:val="16"/>
              </w:rPr>
              <w:t>perioadă</w:t>
            </w:r>
            <w:proofErr w:type="spellEnd"/>
            <w:r>
              <w:rPr>
                <w:rFonts w:ascii="Calibri" w:hAnsi="Calibri" w:cs="Calibri"/>
                <w:sz w:val="16"/>
                <w:szCs w:val="16"/>
              </w:rPr>
              <w:t xml:space="preserve"> de 12 </w:t>
            </w:r>
            <w:proofErr w:type="spellStart"/>
            <w:r>
              <w:rPr>
                <w:rFonts w:ascii="Calibri" w:hAnsi="Calibri" w:cs="Calibri"/>
                <w:sz w:val="16"/>
                <w:szCs w:val="16"/>
              </w:rPr>
              <w:t>luni</w:t>
            </w:r>
            <w:proofErr w:type="spellEnd"/>
          </w:p>
        </w:tc>
        <w:tc>
          <w:tcPr>
            <w:tcW w:w="1042" w:type="dxa"/>
            <w:shd w:val="clear" w:color="auto" w:fill="auto"/>
          </w:tcPr>
          <w:p w14:paraId="4F4EC96F" w14:textId="4C134A65" w:rsidR="00156F66" w:rsidRPr="000709F4" w:rsidRDefault="00156F66" w:rsidP="00156F66">
            <w:pPr>
              <w:spacing w:after="0" w:line="240" w:lineRule="auto"/>
              <w:rPr>
                <w:rFonts w:ascii="Calibri" w:eastAsia="Times New Roman" w:hAnsi="Calibri" w:cs="Calibri"/>
                <w:sz w:val="16"/>
                <w:szCs w:val="16"/>
              </w:rPr>
            </w:pPr>
            <w:proofErr w:type="spellStart"/>
            <w:r>
              <w:rPr>
                <w:rFonts w:ascii="Calibri" w:hAnsi="Calibri" w:cs="Calibri"/>
                <w:sz w:val="16"/>
                <w:szCs w:val="16"/>
              </w:rPr>
              <w:t>Prețurile</w:t>
            </w:r>
            <w:proofErr w:type="spellEnd"/>
            <w:r>
              <w:rPr>
                <w:rFonts w:ascii="Calibri" w:hAnsi="Calibri" w:cs="Calibri"/>
                <w:sz w:val="16"/>
                <w:szCs w:val="16"/>
              </w:rPr>
              <w:t xml:space="preserve"> </w:t>
            </w:r>
            <w:proofErr w:type="spellStart"/>
            <w:r>
              <w:rPr>
                <w:rFonts w:ascii="Calibri" w:hAnsi="Calibri" w:cs="Calibri"/>
                <w:sz w:val="16"/>
                <w:szCs w:val="16"/>
              </w:rPr>
              <w:t>sunt</w:t>
            </w:r>
            <w:proofErr w:type="spellEnd"/>
            <w:r>
              <w:rPr>
                <w:rFonts w:ascii="Calibri" w:hAnsi="Calibri" w:cs="Calibri"/>
                <w:sz w:val="16"/>
                <w:szCs w:val="16"/>
              </w:rPr>
              <w:t xml:space="preserve"> </w:t>
            </w:r>
            <w:proofErr w:type="spellStart"/>
            <w:r>
              <w:rPr>
                <w:rFonts w:ascii="Calibri" w:hAnsi="Calibri" w:cs="Calibri"/>
                <w:sz w:val="16"/>
                <w:szCs w:val="16"/>
              </w:rPr>
              <w:t>valabile</w:t>
            </w:r>
            <w:proofErr w:type="spellEnd"/>
            <w:r>
              <w:rPr>
                <w:rFonts w:ascii="Calibri" w:hAnsi="Calibri" w:cs="Calibri"/>
                <w:sz w:val="16"/>
                <w:szCs w:val="16"/>
              </w:rPr>
              <w:t xml:space="preserve"> </w:t>
            </w:r>
            <w:proofErr w:type="spellStart"/>
            <w:r>
              <w:rPr>
                <w:rFonts w:ascii="Calibri" w:hAnsi="Calibri" w:cs="Calibri"/>
                <w:sz w:val="16"/>
                <w:szCs w:val="16"/>
              </w:rPr>
              <w:t>până</w:t>
            </w:r>
            <w:proofErr w:type="spellEnd"/>
            <w:r>
              <w:rPr>
                <w:rFonts w:ascii="Calibri" w:hAnsi="Calibri" w:cs="Calibri"/>
                <w:sz w:val="16"/>
                <w:szCs w:val="16"/>
              </w:rPr>
              <w:t xml:space="preserve"> la data </w:t>
            </w:r>
            <w:proofErr w:type="spellStart"/>
            <w:r>
              <w:rPr>
                <w:rFonts w:ascii="Calibri" w:hAnsi="Calibri" w:cs="Calibri"/>
                <w:sz w:val="16"/>
                <w:szCs w:val="16"/>
              </w:rPr>
              <w:t>de</w:t>
            </w:r>
            <w:proofErr w:type="spellEnd"/>
            <w:r>
              <w:rPr>
                <w:rFonts w:ascii="Calibri" w:hAnsi="Calibri" w:cs="Calibri"/>
                <w:sz w:val="16"/>
                <w:szCs w:val="16"/>
              </w:rPr>
              <w:t xml:space="preserve"> 31.01.2025</w:t>
            </w:r>
          </w:p>
        </w:tc>
      </w:tr>
      <w:tr w:rsidR="00156F66" w:rsidRPr="000709F4" w14:paraId="4034773D" w14:textId="77777777" w:rsidTr="00156F66">
        <w:trPr>
          <w:trHeight w:val="225"/>
        </w:trPr>
        <w:tc>
          <w:tcPr>
            <w:tcW w:w="463" w:type="dxa"/>
            <w:shd w:val="clear" w:color="auto" w:fill="auto"/>
          </w:tcPr>
          <w:p w14:paraId="65893170" w14:textId="753A10C7" w:rsidR="00156F66" w:rsidRDefault="00156F66" w:rsidP="00156F66">
            <w:pPr>
              <w:spacing w:after="0" w:line="240" w:lineRule="auto"/>
              <w:rPr>
                <w:rFonts w:ascii="Calibri" w:hAnsi="Calibri" w:cs="Calibri"/>
                <w:sz w:val="16"/>
                <w:szCs w:val="16"/>
              </w:rPr>
            </w:pPr>
            <w:r>
              <w:rPr>
                <w:rFonts w:ascii="Calibri" w:hAnsi="Calibri" w:cs="Calibri"/>
                <w:sz w:val="16"/>
                <w:szCs w:val="16"/>
              </w:rPr>
              <w:t>…</w:t>
            </w:r>
          </w:p>
        </w:tc>
        <w:tc>
          <w:tcPr>
            <w:tcW w:w="433" w:type="dxa"/>
            <w:shd w:val="clear" w:color="auto" w:fill="auto"/>
          </w:tcPr>
          <w:p w14:paraId="5B3A8F38" w14:textId="77777777" w:rsidR="00156F66" w:rsidRDefault="00156F66" w:rsidP="00156F66">
            <w:pPr>
              <w:spacing w:after="0" w:line="240" w:lineRule="auto"/>
              <w:rPr>
                <w:rFonts w:ascii="Calibri" w:hAnsi="Calibri" w:cs="Calibri"/>
                <w:sz w:val="16"/>
                <w:szCs w:val="16"/>
              </w:rPr>
            </w:pPr>
          </w:p>
        </w:tc>
        <w:tc>
          <w:tcPr>
            <w:tcW w:w="301" w:type="dxa"/>
            <w:shd w:val="clear" w:color="auto" w:fill="auto"/>
          </w:tcPr>
          <w:p w14:paraId="70954902" w14:textId="77777777" w:rsidR="00156F66" w:rsidRDefault="00156F66" w:rsidP="00156F66">
            <w:pPr>
              <w:spacing w:after="0" w:line="240" w:lineRule="auto"/>
              <w:rPr>
                <w:rFonts w:ascii="Calibri" w:hAnsi="Calibri" w:cs="Calibri"/>
                <w:sz w:val="16"/>
                <w:szCs w:val="16"/>
              </w:rPr>
            </w:pPr>
          </w:p>
        </w:tc>
        <w:tc>
          <w:tcPr>
            <w:tcW w:w="936" w:type="dxa"/>
            <w:shd w:val="clear" w:color="auto" w:fill="auto"/>
          </w:tcPr>
          <w:p w14:paraId="2A1EC09F" w14:textId="77777777" w:rsidR="00156F66" w:rsidRDefault="00156F66" w:rsidP="00156F66">
            <w:pPr>
              <w:spacing w:after="0" w:line="240" w:lineRule="auto"/>
              <w:rPr>
                <w:rFonts w:ascii="Calibri" w:hAnsi="Calibri" w:cs="Calibri"/>
                <w:sz w:val="16"/>
                <w:szCs w:val="16"/>
              </w:rPr>
            </w:pPr>
          </w:p>
        </w:tc>
        <w:tc>
          <w:tcPr>
            <w:tcW w:w="1006" w:type="dxa"/>
            <w:shd w:val="clear" w:color="auto" w:fill="auto"/>
          </w:tcPr>
          <w:p w14:paraId="78D06701" w14:textId="77777777" w:rsidR="00156F66" w:rsidRDefault="00156F66" w:rsidP="00156F66">
            <w:pPr>
              <w:spacing w:after="0" w:line="240" w:lineRule="auto"/>
              <w:rPr>
                <w:rFonts w:ascii="Calibri" w:hAnsi="Calibri" w:cs="Calibri"/>
                <w:sz w:val="16"/>
                <w:szCs w:val="16"/>
              </w:rPr>
            </w:pPr>
          </w:p>
        </w:tc>
        <w:tc>
          <w:tcPr>
            <w:tcW w:w="862" w:type="dxa"/>
            <w:shd w:val="clear" w:color="auto" w:fill="auto"/>
          </w:tcPr>
          <w:p w14:paraId="6E0C89FF" w14:textId="77777777" w:rsidR="00156F66" w:rsidRDefault="00156F66" w:rsidP="00156F66">
            <w:pPr>
              <w:spacing w:after="0" w:line="240" w:lineRule="auto"/>
              <w:rPr>
                <w:rFonts w:ascii="Calibri" w:hAnsi="Calibri" w:cs="Calibri"/>
                <w:sz w:val="16"/>
                <w:szCs w:val="16"/>
              </w:rPr>
            </w:pPr>
          </w:p>
        </w:tc>
        <w:tc>
          <w:tcPr>
            <w:tcW w:w="978" w:type="dxa"/>
            <w:shd w:val="clear" w:color="auto" w:fill="auto"/>
          </w:tcPr>
          <w:p w14:paraId="7216E68F" w14:textId="77777777" w:rsidR="00156F66" w:rsidRDefault="00156F66" w:rsidP="00156F66">
            <w:pPr>
              <w:spacing w:after="0" w:line="240" w:lineRule="auto"/>
              <w:rPr>
                <w:rFonts w:ascii="Calibri" w:hAnsi="Calibri" w:cs="Calibri"/>
                <w:sz w:val="16"/>
                <w:szCs w:val="16"/>
              </w:rPr>
            </w:pPr>
          </w:p>
        </w:tc>
        <w:tc>
          <w:tcPr>
            <w:tcW w:w="1417" w:type="dxa"/>
            <w:shd w:val="clear" w:color="auto" w:fill="auto"/>
          </w:tcPr>
          <w:p w14:paraId="7397DD94" w14:textId="77777777" w:rsidR="00156F66" w:rsidRDefault="00156F66" w:rsidP="00156F66">
            <w:pPr>
              <w:spacing w:after="0" w:line="240" w:lineRule="auto"/>
              <w:rPr>
                <w:rFonts w:ascii="Calibri" w:hAnsi="Calibri" w:cs="Calibri"/>
                <w:sz w:val="16"/>
                <w:szCs w:val="16"/>
              </w:rPr>
            </w:pPr>
          </w:p>
        </w:tc>
        <w:tc>
          <w:tcPr>
            <w:tcW w:w="1378" w:type="dxa"/>
            <w:shd w:val="clear" w:color="auto" w:fill="auto"/>
          </w:tcPr>
          <w:p w14:paraId="241C6AAF" w14:textId="77777777" w:rsidR="00156F66" w:rsidRDefault="00156F66" w:rsidP="00156F66">
            <w:pPr>
              <w:spacing w:after="0" w:line="240" w:lineRule="auto"/>
              <w:rPr>
                <w:rFonts w:ascii="Calibri" w:hAnsi="Calibri" w:cs="Calibri"/>
                <w:sz w:val="16"/>
                <w:szCs w:val="16"/>
              </w:rPr>
            </w:pPr>
          </w:p>
        </w:tc>
        <w:tc>
          <w:tcPr>
            <w:tcW w:w="1441" w:type="dxa"/>
            <w:shd w:val="clear" w:color="auto" w:fill="auto"/>
          </w:tcPr>
          <w:p w14:paraId="71356F0C" w14:textId="77777777" w:rsidR="00156F66" w:rsidRDefault="00156F66" w:rsidP="00156F66">
            <w:pPr>
              <w:spacing w:after="0" w:line="240" w:lineRule="auto"/>
              <w:rPr>
                <w:rFonts w:ascii="Calibri" w:hAnsi="Calibri" w:cs="Calibri"/>
                <w:sz w:val="16"/>
                <w:szCs w:val="16"/>
              </w:rPr>
            </w:pPr>
          </w:p>
        </w:tc>
        <w:tc>
          <w:tcPr>
            <w:tcW w:w="744" w:type="dxa"/>
            <w:shd w:val="clear" w:color="auto" w:fill="auto"/>
          </w:tcPr>
          <w:p w14:paraId="29F21765" w14:textId="77777777" w:rsidR="00156F66" w:rsidRDefault="00156F66" w:rsidP="00156F66">
            <w:pPr>
              <w:spacing w:after="0" w:line="240" w:lineRule="auto"/>
              <w:rPr>
                <w:rFonts w:ascii="Calibri" w:hAnsi="Calibri" w:cs="Calibri"/>
                <w:sz w:val="16"/>
                <w:szCs w:val="16"/>
              </w:rPr>
            </w:pPr>
          </w:p>
        </w:tc>
        <w:tc>
          <w:tcPr>
            <w:tcW w:w="446" w:type="dxa"/>
            <w:shd w:val="clear" w:color="auto" w:fill="auto"/>
          </w:tcPr>
          <w:p w14:paraId="4778573B" w14:textId="77777777" w:rsidR="00156F66" w:rsidRDefault="00156F66" w:rsidP="00156F66">
            <w:pPr>
              <w:spacing w:after="0" w:line="240" w:lineRule="auto"/>
              <w:rPr>
                <w:rFonts w:ascii="Calibri" w:hAnsi="Calibri" w:cs="Calibri"/>
                <w:sz w:val="16"/>
                <w:szCs w:val="16"/>
              </w:rPr>
            </w:pPr>
          </w:p>
        </w:tc>
        <w:tc>
          <w:tcPr>
            <w:tcW w:w="595" w:type="dxa"/>
            <w:shd w:val="clear" w:color="auto" w:fill="auto"/>
          </w:tcPr>
          <w:p w14:paraId="6EB74E98" w14:textId="77777777" w:rsidR="00156F66" w:rsidRDefault="00156F66" w:rsidP="00156F66">
            <w:pPr>
              <w:spacing w:after="0" w:line="240" w:lineRule="auto"/>
              <w:rPr>
                <w:rFonts w:ascii="Calibri" w:hAnsi="Calibri" w:cs="Calibri"/>
                <w:sz w:val="16"/>
                <w:szCs w:val="16"/>
              </w:rPr>
            </w:pPr>
          </w:p>
        </w:tc>
        <w:tc>
          <w:tcPr>
            <w:tcW w:w="893" w:type="dxa"/>
            <w:shd w:val="clear" w:color="auto" w:fill="auto"/>
          </w:tcPr>
          <w:p w14:paraId="094F0719" w14:textId="77777777" w:rsidR="00156F66" w:rsidRDefault="00156F66" w:rsidP="00156F66">
            <w:pPr>
              <w:spacing w:after="0" w:line="240" w:lineRule="auto"/>
              <w:rPr>
                <w:rFonts w:ascii="Calibri" w:hAnsi="Calibri" w:cs="Calibri"/>
                <w:sz w:val="16"/>
                <w:szCs w:val="16"/>
              </w:rPr>
            </w:pPr>
          </w:p>
        </w:tc>
        <w:tc>
          <w:tcPr>
            <w:tcW w:w="893" w:type="dxa"/>
            <w:shd w:val="clear" w:color="auto" w:fill="auto"/>
          </w:tcPr>
          <w:p w14:paraId="37CFF085" w14:textId="77777777" w:rsidR="00156F66" w:rsidRDefault="00156F66" w:rsidP="00156F66">
            <w:pPr>
              <w:spacing w:after="0" w:line="240" w:lineRule="auto"/>
              <w:rPr>
                <w:rFonts w:ascii="Calibri" w:hAnsi="Calibri" w:cs="Calibri"/>
                <w:sz w:val="16"/>
                <w:szCs w:val="16"/>
              </w:rPr>
            </w:pPr>
          </w:p>
        </w:tc>
        <w:tc>
          <w:tcPr>
            <w:tcW w:w="893" w:type="dxa"/>
            <w:shd w:val="clear" w:color="auto" w:fill="auto"/>
          </w:tcPr>
          <w:p w14:paraId="3F4AFF20" w14:textId="77777777" w:rsidR="00156F66" w:rsidRDefault="00156F66" w:rsidP="00156F66">
            <w:pPr>
              <w:spacing w:after="0" w:line="240" w:lineRule="auto"/>
              <w:rPr>
                <w:rFonts w:ascii="Calibri" w:hAnsi="Calibri" w:cs="Calibri"/>
                <w:sz w:val="16"/>
                <w:szCs w:val="16"/>
              </w:rPr>
            </w:pPr>
          </w:p>
        </w:tc>
        <w:tc>
          <w:tcPr>
            <w:tcW w:w="1576" w:type="dxa"/>
            <w:shd w:val="clear" w:color="auto" w:fill="auto"/>
          </w:tcPr>
          <w:p w14:paraId="3B2A3C2D" w14:textId="77777777" w:rsidR="00156F66" w:rsidRDefault="00156F66" w:rsidP="00156F66">
            <w:pPr>
              <w:spacing w:after="0" w:line="240" w:lineRule="auto"/>
              <w:rPr>
                <w:rFonts w:ascii="Calibri" w:hAnsi="Calibri" w:cs="Calibri"/>
                <w:sz w:val="16"/>
                <w:szCs w:val="16"/>
              </w:rPr>
            </w:pPr>
          </w:p>
        </w:tc>
        <w:tc>
          <w:tcPr>
            <w:tcW w:w="1042" w:type="dxa"/>
            <w:shd w:val="clear" w:color="auto" w:fill="auto"/>
          </w:tcPr>
          <w:p w14:paraId="5E53641C" w14:textId="77777777" w:rsidR="00156F66" w:rsidRDefault="00156F66" w:rsidP="00156F66">
            <w:pPr>
              <w:spacing w:after="0" w:line="240" w:lineRule="auto"/>
              <w:rPr>
                <w:rFonts w:ascii="Calibri" w:hAnsi="Calibri" w:cs="Calibri"/>
                <w:sz w:val="16"/>
                <w:szCs w:val="16"/>
              </w:rPr>
            </w:pPr>
          </w:p>
        </w:tc>
      </w:tr>
      <w:tr w:rsidR="000709F4" w:rsidRPr="000709F4" w14:paraId="24A69E9F" w14:textId="77777777" w:rsidTr="00156F66">
        <w:trPr>
          <w:trHeight w:val="1243"/>
        </w:trPr>
        <w:tc>
          <w:tcPr>
            <w:tcW w:w="463" w:type="dxa"/>
            <w:shd w:val="clear" w:color="auto" w:fill="auto"/>
            <w:hideMark/>
          </w:tcPr>
          <w:p w14:paraId="6D426DC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1266</w:t>
            </w:r>
          </w:p>
        </w:tc>
        <w:tc>
          <w:tcPr>
            <w:tcW w:w="433" w:type="dxa"/>
            <w:shd w:val="clear" w:color="auto" w:fill="auto"/>
            <w:hideMark/>
          </w:tcPr>
          <w:p w14:paraId="2879D84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656A571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N</w:t>
            </w:r>
          </w:p>
        </w:tc>
        <w:tc>
          <w:tcPr>
            <w:tcW w:w="936" w:type="dxa"/>
            <w:shd w:val="clear" w:color="auto" w:fill="auto"/>
            <w:hideMark/>
          </w:tcPr>
          <w:p w14:paraId="3B9BAB2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W69336001</w:t>
            </w:r>
          </w:p>
        </w:tc>
        <w:tc>
          <w:tcPr>
            <w:tcW w:w="1006" w:type="dxa"/>
            <w:shd w:val="clear" w:color="auto" w:fill="auto"/>
            <w:hideMark/>
          </w:tcPr>
          <w:p w14:paraId="5E02C26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CLONIDIN-RATIOPHARM 150 mcg/ml</w:t>
            </w:r>
          </w:p>
        </w:tc>
        <w:tc>
          <w:tcPr>
            <w:tcW w:w="862" w:type="dxa"/>
            <w:shd w:val="clear" w:color="auto" w:fill="auto"/>
            <w:hideMark/>
          </w:tcPr>
          <w:p w14:paraId="2AE9AAB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SOL INJ.</w:t>
            </w:r>
          </w:p>
        </w:tc>
        <w:tc>
          <w:tcPr>
            <w:tcW w:w="978" w:type="dxa"/>
            <w:shd w:val="clear" w:color="auto" w:fill="auto"/>
            <w:hideMark/>
          </w:tcPr>
          <w:p w14:paraId="6146DD2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150mcg/ml</w:t>
            </w:r>
          </w:p>
        </w:tc>
        <w:tc>
          <w:tcPr>
            <w:tcW w:w="1417" w:type="dxa"/>
            <w:shd w:val="clear" w:color="auto" w:fill="auto"/>
            <w:hideMark/>
          </w:tcPr>
          <w:p w14:paraId="769F4DF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CN UNIFARM S.A. - ROMANIA</w:t>
            </w:r>
          </w:p>
        </w:tc>
        <w:tc>
          <w:tcPr>
            <w:tcW w:w="1378" w:type="dxa"/>
            <w:shd w:val="clear" w:color="auto" w:fill="auto"/>
            <w:hideMark/>
          </w:tcPr>
          <w:p w14:paraId="587E5E3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CLONIDINUM</w:t>
            </w:r>
          </w:p>
        </w:tc>
        <w:tc>
          <w:tcPr>
            <w:tcW w:w="1441" w:type="dxa"/>
            <w:shd w:val="clear" w:color="auto" w:fill="auto"/>
            <w:hideMark/>
          </w:tcPr>
          <w:p w14:paraId="02F2007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xml:space="preserve">Cutie cu 5 </w:t>
            </w:r>
            <w:proofErr w:type="spellStart"/>
            <w:r w:rsidRPr="000709F4">
              <w:rPr>
                <w:rFonts w:ascii="Calibri" w:eastAsia="Times New Roman" w:hAnsi="Calibri" w:cs="Calibri"/>
                <w:sz w:val="16"/>
                <w:szCs w:val="16"/>
              </w:rPr>
              <w:t>fiole</w:t>
            </w:r>
            <w:proofErr w:type="spellEnd"/>
            <w:r w:rsidRPr="000709F4">
              <w:rPr>
                <w:rFonts w:ascii="Calibri" w:eastAsia="Times New Roman" w:hAnsi="Calibri" w:cs="Calibri"/>
                <w:sz w:val="16"/>
                <w:szCs w:val="16"/>
              </w:rPr>
              <w:t xml:space="preserve"> x 1 ml sol. inj.</w:t>
            </w:r>
          </w:p>
        </w:tc>
        <w:tc>
          <w:tcPr>
            <w:tcW w:w="744" w:type="dxa"/>
            <w:shd w:val="clear" w:color="auto" w:fill="auto"/>
            <w:hideMark/>
          </w:tcPr>
          <w:p w14:paraId="190962F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C02AC01</w:t>
            </w:r>
          </w:p>
        </w:tc>
        <w:tc>
          <w:tcPr>
            <w:tcW w:w="446" w:type="dxa"/>
            <w:shd w:val="clear" w:color="auto" w:fill="auto"/>
            <w:hideMark/>
          </w:tcPr>
          <w:p w14:paraId="1826C0B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MG</w:t>
            </w:r>
          </w:p>
        </w:tc>
        <w:tc>
          <w:tcPr>
            <w:tcW w:w="595" w:type="dxa"/>
            <w:shd w:val="clear" w:color="auto" w:fill="auto"/>
            <w:hideMark/>
          </w:tcPr>
          <w:p w14:paraId="21BB867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32236618"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27,00</w:t>
            </w:r>
          </w:p>
        </w:tc>
        <w:tc>
          <w:tcPr>
            <w:tcW w:w="893" w:type="dxa"/>
            <w:shd w:val="clear" w:color="auto" w:fill="auto"/>
            <w:hideMark/>
          </w:tcPr>
          <w:p w14:paraId="131063C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30,78</w:t>
            </w:r>
          </w:p>
        </w:tc>
        <w:tc>
          <w:tcPr>
            <w:tcW w:w="893" w:type="dxa"/>
            <w:shd w:val="clear" w:color="auto" w:fill="auto"/>
            <w:hideMark/>
          </w:tcPr>
          <w:p w14:paraId="76D0F14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40,26</w:t>
            </w:r>
          </w:p>
        </w:tc>
        <w:tc>
          <w:tcPr>
            <w:tcW w:w="1576" w:type="dxa"/>
            <w:shd w:val="clear" w:color="auto" w:fill="auto"/>
            <w:hideMark/>
          </w:tcPr>
          <w:p w14:paraId="48C53A23"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Medicamentul</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poate</w:t>
            </w:r>
            <w:proofErr w:type="spellEnd"/>
            <w:r w:rsidRPr="000709F4">
              <w:rPr>
                <w:rFonts w:ascii="Calibri" w:eastAsia="Times New Roman" w:hAnsi="Calibri" w:cs="Calibri"/>
                <w:sz w:val="16"/>
                <w:szCs w:val="16"/>
              </w:rPr>
              <w:t xml:space="preserve"> fi </w:t>
            </w:r>
            <w:proofErr w:type="spellStart"/>
            <w:r w:rsidRPr="000709F4">
              <w:rPr>
                <w:rFonts w:ascii="Calibri" w:eastAsia="Times New Roman" w:hAnsi="Calibri" w:cs="Calibri"/>
                <w:sz w:val="16"/>
                <w:szCs w:val="16"/>
              </w:rPr>
              <w:t>comercializat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w:t>
            </w:r>
            <w:proofErr w:type="spellStart"/>
            <w:r w:rsidRPr="000709F4">
              <w:rPr>
                <w:rFonts w:ascii="Calibri" w:eastAsia="Times New Roman" w:hAnsi="Calibri" w:cs="Calibri"/>
                <w:sz w:val="16"/>
                <w:szCs w:val="16"/>
              </w:rPr>
              <w:t>epuizarea</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cantităților</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existente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dar</w:t>
            </w:r>
            <w:proofErr w:type="spellEnd"/>
            <w:r w:rsidRPr="000709F4">
              <w:rPr>
                <w:rFonts w:ascii="Calibri" w:eastAsia="Times New Roman" w:hAnsi="Calibri" w:cs="Calibri"/>
                <w:sz w:val="16"/>
                <w:szCs w:val="16"/>
              </w:rPr>
              <w:t xml:space="preserve"> nu </w:t>
            </w:r>
            <w:proofErr w:type="spellStart"/>
            <w:r w:rsidRPr="000709F4">
              <w:rPr>
                <w:rFonts w:ascii="Calibri" w:eastAsia="Times New Roman" w:hAnsi="Calibri" w:cs="Calibri"/>
                <w:sz w:val="16"/>
                <w:szCs w:val="16"/>
              </w:rPr>
              <w:t>mai</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mult</w:t>
            </w:r>
            <w:proofErr w:type="spellEnd"/>
            <w:r w:rsidRPr="000709F4">
              <w:rPr>
                <w:rFonts w:ascii="Calibri" w:eastAsia="Times New Roman" w:hAnsi="Calibri" w:cs="Calibri"/>
                <w:sz w:val="16"/>
                <w:szCs w:val="16"/>
              </w:rPr>
              <w:t xml:space="preserve"> de 12 </w:t>
            </w:r>
            <w:proofErr w:type="spellStart"/>
            <w:r w:rsidRPr="000709F4">
              <w:rPr>
                <w:rFonts w:ascii="Calibri" w:eastAsia="Times New Roman" w:hAnsi="Calibri" w:cs="Calibri"/>
                <w:sz w:val="16"/>
                <w:szCs w:val="16"/>
              </w:rPr>
              <w:t>luni</w:t>
            </w:r>
            <w:proofErr w:type="spellEnd"/>
            <w:r w:rsidRPr="000709F4">
              <w:rPr>
                <w:rFonts w:ascii="Calibri" w:eastAsia="Times New Roman" w:hAnsi="Calibri" w:cs="Calibri"/>
                <w:sz w:val="16"/>
                <w:szCs w:val="16"/>
              </w:rPr>
              <w:t xml:space="preserve"> de la data </w:t>
            </w:r>
            <w:proofErr w:type="spellStart"/>
            <w:r w:rsidRPr="000709F4">
              <w:rPr>
                <w:rFonts w:ascii="Calibri" w:eastAsia="Times New Roman" w:hAnsi="Calibri" w:cs="Calibri"/>
                <w:sz w:val="16"/>
                <w:szCs w:val="16"/>
              </w:rPr>
              <w:t>expirării</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Autorizației</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pentru</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nevoi</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speciale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nr</w:t>
            </w:r>
            <w:proofErr w:type="spellEnd"/>
            <w:r w:rsidRPr="000709F4">
              <w:rPr>
                <w:rFonts w:ascii="Calibri" w:eastAsia="Times New Roman" w:hAnsi="Calibri" w:cs="Calibri"/>
                <w:sz w:val="16"/>
                <w:szCs w:val="16"/>
              </w:rPr>
              <w:t>. 769/2022</w:t>
            </w:r>
          </w:p>
        </w:tc>
        <w:tc>
          <w:tcPr>
            <w:tcW w:w="1042" w:type="dxa"/>
            <w:shd w:val="clear" w:color="auto" w:fill="auto"/>
            <w:hideMark/>
          </w:tcPr>
          <w:p w14:paraId="5154289B"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Prețurile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sunt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valabile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data </w:t>
            </w:r>
            <w:proofErr w:type="spellStart"/>
            <w:r w:rsidRPr="000709F4">
              <w:rPr>
                <w:rFonts w:ascii="Calibri" w:eastAsia="Times New Roman" w:hAnsi="Calibri" w:cs="Calibri"/>
                <w:sz w:val="16"/>
                <w:szCs w:val="16"/>
              </w:rPr>
              <w:t>de</w:t>
            </w:r>
            <w:proofErr w:type="spellEnd"/>
            <w:r w:rsidRPr="000709F4">
              <w:rPr>
                <w:rFonts w:ascii="Calibri" w:eastAsia="Times New Roman" w:hAnsi="Calibri" w:cs="Calibri"/>
                <w:sz w:val="16"/>
                <w:szCs w:val="16"/>
              </w:rPr>
              <w:t xml:space="preserve"> 20.12.2025</w:t>
            </w:r>
          </w:p>
        </w:tc>
      </w:tr>
      <w:tr w:rsidR="000709F4" w:rsidRPr="000709F4" w14:paraId="4600ED34" w14:textId="77777777" w:rsidTr="00156F66">
        <w:trPr>
          <w:trHeight w:val="225"/>
        </w:trPr>
        <w:tc>
          <w:tcPr>
            <w:tcW w:w="463" w:type="dxa"/>
            <w:shd w:val="clear" w:color="auto" w:fill="auto"/>
            <w:hideMark/>
          </w:tcPr>
          <w:p w14:paraId="27200B3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t>
            </w:r>
          </w:p>
        </w:tc>
        <w:tc>
          <w:tcPr>
            <w:tcW w:w="433" w:type="dxa"/>
            <w:shd w:val="clear" w:color="auto" w:fill="auto"/>
            <w:hideMark/>
          </w:tcPr>
          <w:p w14:paraId="135ADB1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1F944F0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17A8D6E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06" w:type="dxa"/>
            <w:shd w:val="clear" w:color="auto" w:fill="auto"/>
            <w:hideMark/>
          </w:tcPr>
          <w:p w14:paraId="43490C1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62" w:type="dxa"/>
            <w:shd w:val="clear" w:color="auto" w:fill="auto"/>
            <w:hideMark/>
          </w:tcPr>
          <w:p w14:paraId="6461ED0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78" w:type="dxa"/>
            <w:shd w:val="clear" w:color="auto" w:fill="auto"/>
            <w:hideMark/>
          </w:tcPr>
          <w:p w14:paraId="1BD000F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17" w:type="dxa"/>
            <w:shd w:val="clear" w:color="auto" w:fill="auto"/>
            <w:hideMark/>
          </w:tcPr>
          <w:p w14:paraId="15C2A7A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378" w:type="dxa"/>
            <w:shd w:val="clear" w:color="auto" w:fill="auto"/>
            <w:hideMark/>
          </w:tcPr>
          <w:p w14:paraId="67A67EE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41" w:type="dxa"/>
            <w:shd w:val="clear" w:color="auto" w:fill="auto"/>
            <w:hideMark/>
          </w:tcPr>
          <w:p w14:paraId="795FE19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744" w:type="dxa"/>
            <w:shd w:val="clear" w:color="auto" w:fill="auto"/>
            <w:hideMark/>
          </w:tcPr>
          <w:p w14:paraId="6E5F924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446" w:type="dxa"/>
            <w:shd w:val="clear" w:color="auto" w:fill="auto"/>
            <w:hideMark/>
          </w:tcPr>
          <w:p w14:paraId="637CE32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595" w:type="dxa"/>
            <w:shd w:val="clear" w:color="auto" w:fill="auto"/>
            <w:hideMark/>
          </w:tcPr>
          <w:p w14:paraId="49230BC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6087F5D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5AEEE81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1A4A699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576" w:type="dxa"/>
            <w:shd w:val="clear" w:color="auto" w:fill="auto"/>
            <w:hideMark/>
          </w:tcPr>
          <w:p w14:paraId="33C07D6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7A98765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r>
      <w:tr w:rsidR="000709F4" w:rsidRPr="000709F4" w14:paraId="6547B7CC" w14:textId="77777777" w:rsidTr="00156F66">
        <w:trPr>
          <w:trHeight w:val="521"/>
        </w:trPr>
        <w:tc>
          <w:tcPr>
            <w:tcW w:w="463" w:type="dxa"/>
            <w:shd w:val="clear" w:color="auto" w:fill="auto"/>
            <w:hideMark/>
          </w:tcPr>
          <w:p w14:paraId="2C98B8A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2671</w:t>
            </w:r>
          </w:p>
        </w:tc>
        <w:tc>
          <w:tcPr>
            <w:tcW w:w="433" w:type="dxa"/>
            <w:shd w:val="clear" w:color="auto" w:fill="auto"/>
            <w:hideMark/>
          </w:tcPr>
          <w:p w14:paraId="79F0096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08A5732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4E3EBA8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W43965001</w:t>
            </w:r>
          </w:p>
        </w:tc>
        <w:tc>
          <w:tcPr>
            <w:tcW w:w="1006" w:type="dxa"/>
            <w:shd w:val="clear" w:color="auto" w:fill="auto"/>
            <w:hideMark/>
          </w:tcPr>
          <w:p w14:paraId="57871C2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IG VENA 10g/200ml</w:t>
            </w:r>
          </w:p>
        </w:tc>
        <w:tc>
          <w:tcPr>
            <w:tcW w:w="862" w:type="dxa"/>
            <w:shd w:val="clear" w:color="auto" w:fill="auto"/>
            <w:hideMark/>
          </w:tcPr>
          <w:p w14:paraId="754F936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SOL. PERF.</w:t>
            </w:r>
          </w:p>
        </w:tc>
        <w:tc>
          <w:tcPr>
            <w:tcW w:w="978" w:type="dxa"/>
            <w:shd w:val="clear" w:color="auto" w:fill="auto"/>
            <w:hideMark/>
          </w:tcPr>
          <w:p w14:paraId="08D5C53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10g/200ml</w:t>
            </w:r>
          </w:p>
        </w:tc>
        <w:tc>
          <w:tcPr>
            <w:tcW w:w="1417" w:type="dxa"/>
            <w:shd w:val="clear" w:color="auto" w:fill="auto"/>
            <w:hideMark/>
          </w:tcPr>
          <w:p w14:paraId="0BFB5B7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KEDRION S.P.A.</w:t>
            </w:r>
          </w:p>
        </w:tc>
        <w:tc>
          <w:tcPr>
            <w:tcW w:w="1378" w:type="dxa"/>
            <w:shd w:val="clear" w:color="auto" w:fill="auto"/>
            <w:hideMark/>
          </w:tcPr>
          <w:p w14:paraId="44F1D76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IMUNOGLOBULINA NORMALA PT. ADM. INTRAVASCULARA</w:t>
            </w:r>
          </w:p>
        </w:tc>
        <w:tc>
          <w:tcPr>
            <w:tcW w:w="1441" w:type="dxa"/>
            <w:shd w:val="clear" w:color="auto" w:fill="auto"/>
            <w:hideMark/>
          </w:tcPr>
          <w:p w14:paraId="0CE2449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xml:space="preserve">Cutie cu 1 </w:t>
            </w:r>
            <w:proofErr w:type="spellStart"/>
            <w:r w:rsidRPr="000709F4">
              <w:rPr>
                <w:rFonts w:ascii="Calibri" w:eastAsia="Times New Roman" w:hAnsi="Calibri" w:cs="Calibri"/>
                <w:sz w:val="16"/>
                <w:szCs w:val="16"/>
              </w:rPr>
              <w:t>flac</w:t>
            </w:r>
            <w:proofErr w:type="spellEnd"/>
            <w:r w:rsidRPr="000709F4">
              <w:rPr>
                <w:rFonts w:ascii="Calibri" w:eastAsia="Times New Roman" w:hAnsi="Calibri" w:cs="Calibri"/>
                <w:sz w:val="16"/>
                <w:szCs w:val="16"/>
              </w:rPr>
              <w:t xml:space="preserve">. </w:t>
            </w:r>
            <w:proofErr w:type="gramStart"/>
            <w:r w:rsidRPr="000709F4">
              <w:rPr>
                <w:rFonts w:ascii="Calibri" w:eastAsia="Times New Roman" w:hAnsi="Calibri" w:cs="Calibri"/>
                <w:sz w:val="16"/>
                <w:szCs w:val="16"/>
              </w:rPr>
              <w:t>din</w:t>
            </w:r>
            <w:proofErr w:type="gram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sticla</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incolora</w:t>
            </w:r>
            <w:proofErr w:type="spellEnd"/>
            <w:r w:rsidRPr="000709F4">
              <w:rPr>
                <w:rFonts w:ascii="Calibri" w:eastAsia="Times New Roman" w:hAnsi="Calibri" w:cs="Calibri"/>
                <w:sz w:val="16"/>
                <w:szCs w:val="16"/>
              </w:rPr>
              <w:t xml:space="preserve"> x 200 ml sol. perf. + 1 set pt. </w:t>
            </w:r>
            <w:proofErr w:type="spellStart"/>
            <w:r w:rsidRPr="000709F4">
              <w:rPr>
                <w:rFonts w:ascii="Calibri" w:eastAsia="Times New Roman" w:hAnsi="Calibri" w:cs="Calibri"/>
                <w:sz w:val="16"/>
                <w:szCs w:val="16"/>
              </w:rPr>
              <w:t>perfuzare</w:t>
            </w:r>
            <w:proofErr w:type="spellEnd"/>
          </w:p>
        </w:tc>
        <w:tc>
          <w:tcPr>
            <w:tcW w:w="744" w:type="dxa"/>
            <w:shd w:val="clear" w:color="auto" w:fill="auto"/>
            <w:hideMark/>
          </w:tcPr>
          <w:p w14:paraId="5F6E467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J06BA02</w:t>
            </w:r>
          </w:p>
        </w:tc>
        <w:tc>
          <w:tcPr>
            <w:tcW w:w="446" w:type="dxa"/>
            <w:shd w:val="clear" w:color="auto" w:fill="auto"/>
            <w:hideMark/>
          </w:tcPr>
          <w:p w14:paraId="24916B5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MDS</w:t>
            </w:r>
          </w:p>
        </w:tc>
        <w:tc>
          <w:tcPr>
            <w:tcW w:w="595" w:type="dxa"/>
            <w:shd w:val="clear" w:color="auto" w:fill="auto"/>
            <w:hideMark/>
          </w:tcPr>
          <w:p w14:paraId="79CFBFF8"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derivat</w:t>
            </w:r>
            <w:proofErr w:type="spellEnd"/>
            <w:r w:rsidRPr="000709F4">
              <w:rPr>
                <w:rFonts w:ascii="Calibri" w:eastAsia="Times New Roman" w:hAnsi="Calibri" w:cs="Calibri"/>
                <w:sz w:val="16"/>
                <w:szCs w:val="16"/>
              </w:rPr>
              <w:t xml:space="preserve"> din </w:t>
            </w:r>
            <w:proofErr w:type="spellStart"/>
            <w:r w:rsidRPr="000709F4">
              <w:rPr>
                <w:rFonts w:ascii="Calibri" w:eastAsia="Times New Roman" w:hAnsi="Calibri" w:cs="Calibri"/>
                <w:sz w:val="16"/>
                <w:szCs w:val="16"/>
              </w:rPr>
              <w:t>sange</w:t>
            </w:r>
            <w:proofErr w:type="spellEnd"/>
          </w:p>
        </w:tc>
        <w:tc>
          <w:tcPr>
            <w:tcW w:w="893" w:type="dxa"/>
            <w:shd w:val="clear" w:color="auto" w:fill="auto"/>
            <w:hideMark/>
          </w:tcPr>
          <w:p w14:paraId="3204855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2755,25</w:t>
            </w:r>
          </w:p>
        </w:tc>
        <w:tc>
          <w:tcPr>
            <w:tcW w:w="893" w:type="dxa"/>
            <w:shd w:val="clear" w:color="auto" w:fill="auto"/>
            <w:hideMark/>
          </w:tcPr>
          <w:p w14:paraId="727CBC1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2812,80</w:t>
            </w:r>
          </w:p>
        </w:tc>
        <w:tc>
          <w:tcPr>
            <w:tcW w:w="893" w:type="dxa"/>
            <w:shd w:val="clear" w:color="auto" w:fill="auto"/>
            <w:hideMark/>
          </w:tcPr>
          <w:p w14:paraId="3647A10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3134,76</w:t>
            </w:r>
          </w:p>
        </w:tc>
        <w:tc>
          <w:tcPr>
            <w:tcW w:w="1576" w:type="dxa"/>
            <w:shd w:val="clear" w:color="auto" w:fill="auto"/>
            <w:hideMark/>
          </w:tcPr>
          <w:p w14:paraId="74F8927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7F1860D5"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Prețurile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sunt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valabile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data </w:t>
            </w:r>
            <w:proofErr w:type="spellStart"/>
            <w:r w:rsidRPr="000709F4">
              <w:rPr>
                <w:rFonts w:ascii="Calibri" w:eastAsia="Times New Roman" w:hAnsi="Calibri" w:cs="Calibri"/>
                <w:sz w:val="16"/>
                <w:szCs w:val="16"/>
              </w:rPr>
              <w:t>de</w:t>
            </w:r>
            <w:proofErr w:type="spellEnd"/>
            <w:r w:rsidRPr="000709F4">
              <w:rPr>
                <w:rFonts w:ascii="Calibri" w:eastAsia="Times New Roman" w:hAnsi="Calibri" w:cs="Calibri"/>
                <w:sz w:val="16"/>
                <w:szCs w:val="16"/>
              </w:rPr>
              <w:t xml:space="preserve"> 31.12.2024</w:t>
            </w:r>
          </w:p>
        </w:tc>
      </w:tr>
      <w:tr w:rsidR="000709F4" w:rsidRPr="000709F4" w14:paraId="030B25FE" w14:textId="77777777" w:rsidTr="00156F66">
        <w:trPr>
          <w:trHeight w:val="225"/>
        </w:trPr>
        <w:tc>
          <w:tcPr>
            <w:tcW w:w="463" w:type="dxa"/>
            <w:shd w:val="clear" w:color="auto" w:fill="auto"/>
            <w:hideMark/>
          </w:tcPr>
          <w:p w14:paraId="0B63070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lastRenderedPageBreak/>
              <w:t>…</w:t>
            </w:r>
          </w:p>
        </w:tc>
        <w:tc>
          <w:tcPr>
            <w:tcW w:w="433" w:type="dxa"/>
            <w:shd w:val="clear" w:color="auto" w:fill="auto"/>
            <w:hideMark/>
          </w:tcPr>
          <w:p w14:paraId="71111298"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370351D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1568AD3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06" w:type="dxa"/>
            <w:shd w:val="clear" w:color="auto" w:fill="auto"/>
            <w:hideMark/>
          </w:tcPr>
          <w:p w14:paraId="6BC991E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62" w:type="dxa"/>
            <w:shd w:val="clear" w:color="auto" w:fill="auto"/>
            <w:hideMark/>
          </w:tcPr>
          <w:p w14:paraId="2EEE7DD1"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78" w:type="dxa"/>
            <w:shd w:val="clear" w:color="auto" w:fill="auto"/>
            <w:hideMark/>
          </w:tcPr>
          <w:p w14:paraId="0E5D985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17" w:type="dxa"/>
            <w:shd w:val="clear" w:color="auto" w:fill="auto"/>
            <w:hideMark/>
          </w:tcPr>
          <w:p w14:paraId="37AAEEA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378" w:type="dxa"/>
            <w:shd w:val="clear" w:color="auto" w:fill="auto"/>
            <w:hideMark/>
          </w:tcPr>
          <w:p w14:paraId="3392E98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41" w:type="dxa"/>
            <w:shd w:val="clear" w:color="auto" w:fill="auto"/>
            <w:hideMark/>
          </w:tcPr>
          <w:p w14:paraId="26154D2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744" w:type="dxa"/>
            <w:shd w:val="clear" w:color="auto" w:fill="auto"/>
            <w:hideMark/>
          </w:tcPr>
          <w:p w14:paraId="1A3E006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446" w:type="dxa"/>
            <w:shd w:val="clear" w:color="auto" w:fill="auto"/>
            <w:hideMark/>
          </w:tcPr>
          <w:p w14:paraId="57A329F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595" w:type="dxa"/>
            <w:shd w:val="clear" w:color="auto" w:fill="auto"/>
            <w:hideMark/>
          </w:tcPr>
          <w:p w14:paraId="298DD6C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417649C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71F9C9F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16C6AF3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576" w:type="dxa"/>
            <w:shd w:val="clear" w:color="auto" w:fill="auto"/>
            <w:hideMark/>
          </w:tcPr>
          <w:p w14:paraId="5F3C0BA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1D989EA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r>
      <w:tr w:rsidR="000709F4" w:rsidRPr="000709F4" w14:paraId="61F34586" w14:textId="77777777" w:rsidTr="00156F66">
        <w:trPr>
          <w:trHeight w:val="1059"/>
        </w:trPr>
        <w:tc>
          <w:tcPr>
            <w:tcW w:w="463" w:type="dxa"/>
            <w:shd w:val="clear" w:color="auto" w:fill="auto"/>
            <w:hideMark/>
          </w:tcPr>
          <w:p w14:paraId="5DBD330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2677</w:t>
            </w:r>
          </w:p>
        </w:tc>
        <w:tc>
          <w:tcPr>
            <w:tcW w:w="433" w:type="dxa"/>
            <w:shd w:val="clear" w:color="auto" w:fill="auto"/>
            <w:hideMark/>
          </w:tcPr>
          <w:p w14:paraId="3E5B5E6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52414B2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2DEC86F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W43964001</w:t>
            </w:r>
          </w:p>
        </w:tc>
        <w:tc>
          <w:tcPr>
            <w:tcW w:w="1006" w:type="dxa"/>
            <w:shd w:val="clear" w:color="auto" w:fill="auto"/>
            <w:hideMark/>
          </w:tcPr>
          <w:p w14:paraId="6603426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IG VENA 5g/100ml</w:t>
            </w:r>
          </w:p>
        </w:tc>
        <w:tc>
          <w:tcPr>
            <w:tcW w:w="862" w:type="dxa"/>
            <w:shd w:val="clear" w:color="auto" w:fill="auto"/>
            <w:hideMark/>
          </w:tcPr>
          <w:p w14:paraId="2616F628"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SOL. PERF.</w:t>
            </w:r>
          </w:p>
        </w:tc>
        <w:tc>
          <w:tcPr>
            <w:tcW w:w="978" w:type="dxa"/>
            <w:shd w:val="clear" w:color="auto" w:fill="auto"/>
            <w:hideMark/>
          </w:tcPr>
          <w:p w14:paraId="59EE31B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5g/100ml</w:t>
            </w:r>
          </w:p>
        </w:tc>
        <w:tc>
          <w:tcPr>
            <w:tcW w:w="1417" w:type="dxa"/>
            <w:shd w:val="clear" w:color="auto" w:fill="auto"/>
            <w:hideMark/>
          </w:tcPr>
          <w:p w14:paraId="21F6743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KEDRION S.P.A.</w:t>
            </w:r>
          </w:p>
        </w:tc>
        <w:tc>
          <w:tcPr>
            <w:tcW w:w="1378" w:type="dxa"/>
            <w:shd w:val="clear" w:color="auto" w:fill="auto"/>
            <w:hideMark/>
          </w:tcPr>
          <w:p w14:paraId="06D4BB3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IMUNOGLOBULINA NORMALA PT. ADM. INTRAVASCULARA</w:t>
            </w:r>
          </w:p>
        </w:tc>
        <w:tc>
          <w:tcPr>
            <w:tcW w:w="1441" w:type="dxa"/>
            <w:shd w:val="clear" w:color="auto" w:fill="auto"/>
            <w:hideMark/>
          </w:tcPr>
          <w:p w14:paraId="2A2016E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xml:space="preserve">Cutie cu 1 </w:t>
            </w:r>
            <w:proofErr w:type="spellStart"/>
            <w:r w:rsidRPr="000709F4">
              <w:rPr>
                <w:rFonts w:ascii="Calibri" w:eastAsia="Times New Roman" w:hAnsi="Calibri" w:cs="Calibri"/>
                <w:sz w:val="16"/>
                <w:szCs w:val="16"/>
              </w:rPr>
              <w:t>flac</w:t>
            </w:r>
            <w:proofErr w:type="spellEnd"/>
            <w:r w:rsidRPr="000709F4">
              <w:rPr>
                <w:rFonts w:ascii="Calibri" w:eastAsia="Times New Roman" w:hAnsi="Calibri" w:cs="Calibri"/>
                <w:sz w:val="16"/>
                <w:szCs w:val="16"/>
              </w:rPr>
              <w:t xml:space="preserve">. </w:t>
            </w:r>
            <w:proofErr w:type="gramStart"/>
            <w:r w:rsidRPr="000709F4">
              <w:rPr>
                <w:rFonts w:ascii="Calibri" w:eastAsia="Times New Roman" w:hAnsi="Calibri" w:cs="Calibri"/>
                <w:sz w:val="16"/>
                <w:szCs w:val="16"/>
              </w:rPr>
              <w:t>din</w:t>
            </w:r>
            <w:proofErr w:type="gram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sticla</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incolora</w:t>
            </w:r>
            <w:proofErr w:type="spellEnd"/>
            <w:r w:rsidRPr="000709F4">
              <w:rPr>
                <w:rFonts w:ascii="Calibri" w:eastAsia="Times New Roman" w:hAnsi="Calibri" w:cs="Calibri"/>
                <w:sz w:val="16"/>
                <w:szCs w:val="16"/>
              </w:rPr>
              <w:t xml:space="preserve"> x 100 ml sol. perf. + 1 set </w:t>
            </w:r>
            <w:proofErr w:type="spellStart"/>
            <w:r w:rsidRPr="000709F4">
              <w:rPr>
                <w:rFonts w:ascii="Calibri" w:eastAsia="Times New Roman" w:hAnsi="Calibri" w:cs="Calibri"/>
                <w:sz w:val="16"/>
                <w:szCs w:val="16"/>
              </w:rPr>
              <w:t>administrare</w:t>
            </w:r>
            <w:proofErr w:type="spellEnd"/>
          </w:p>
        </w:tc>
        <w:tc>
          <w:tcPr>
            <w:tcW w:w="744" w:type="dxa"/>
            <w:shd w:val="clear" w:color="auto" w:fill="auto"/>
            <w:hideMark/>
          </w:tcPr>
          <w:p w14:paraId="2C1AC261"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J06BA02</w:t>
            </w:r>
          </w:p>
        </w:tc>
        <w:tc>
          <w:tcPr>
            <w:tcW w:w="446" w:type="dxa"/>
            <w:shd w:val="clear" w:color="auto" w:fill="auto"/>
            <w:hideMark/>
          </w:tcPr>
          <w:p w14:paraId="199FDAC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MDS</w:t>
            </w:r>
          </w:p>
        </w:tc>
        <w:tc>
          <w:tcPr>
            <w:tcW w:w="595" w:type="dxa"/>
            <w:shd w:val="clear" w:color="auto" w:fill="auto"/>
            <w:hideMark/>
          </w:tcPr>
          <w:p w14:paraId="2497FDF3"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derivat</w:t>
            </w:r>
            <w:proofErr w:type="spellEnd"/>
            <w:r w:rsidRPr="000709F4">
              <w:rPr>
                <w:rFonts w:ascii="Calibri" w:eastAsia="Times New Roman" w:hAnsi="Calibri" w:cs="Calibri"/>
                <w:sz w:val="16"/>
                <w:szCs w:val="16"/>
              </w:rPr>
              <w:t xml:space="preserve"> din </w:t>
            </w:r>
            <w:proofErr w:type="spellStart"/>
            <w:r w:rsidRPr="000709F4">
              <w:rPr>
                <w:rFonts w:ascii="Calibri" w:eastAsia="Times New Roman" w:hAnsi="Calibri" w:cs="Calibri"/>
                <w:sz w:val="16"/>
                <w:szCs w:val="16"/>
              </w:rPr>
              <w:t>sange</w:t>
            </w:r>
            <w:proofErr w:type="spellEnd"/>
          </w:p>
        </w:tc>
        <w:tc>
          <w:tcPr>
            <w:tcW w:w="893" w:type="dxa"/>
            <w:shd w:val="clear" w:color="auto" w:fill="auto"/>
            <w:hideMark/>
          </w:tcPr>
          <w:p w14:paraId="75F612F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1377,62</w:t>
            </w:r>
          </w:p>
        </w:tc>
        <w:tc>
          <w:tcPr>
            <w:tcW w:w="893" w:type="dxa"/>
            <w:shd w:val="clear" w:color="auto" w:fill="auto"/>
            <w:hideMark/>
          </w:tcPr>
          <w:p w14:paraId="7C4276B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1407,62</w:t>
            </w:r>
          </w:p>
        </w:tc>
        <w:tc>
          <w:tcPr>
            <w:tcW w:w="893" w:type="dxa"/>
            <w:shd w:val="clear" w:color="auto" w:fill="auto"/>
            <w:hideMark/>
          </w:tcPr>
          <w:p w14:paraId="1CD0C3A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1572,46</w:t>
            </w:r>
          </w:p>
        </w:tc>
        <w:tc>
          <w:tcPr>
            <w:tcW w:w="1576" w:type="dxa"/>
            <w:shd w:val="clear" w:color="auto" w:fill="auto"/>
            <w:hideMark/>
          </w:tcPr>
          <w:p w14:paraId="0FEF165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6239E42C"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Prețurile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sunt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valabile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data </w:t>
            </w:r>
            <w:proofErr w:type="spellStart"/>
            <w:r w:rsidRPr="000709F4">
              <w:rPr>
                <w:rFonts w:ascii="Calibri" w:eastAsia="Times New Roman" w:hAnsi="Calibri" w:cs="Calibri"/>
                <w:sz w:val="16"/>
                <w:szCs w:val="16"/>
              </w:rPr>
              <w:t>de</w:t>
            </w:r>
            <w:proofErr w:type="spellEnd"/>
            <w:r w:rsidRPr="000709F4">
              <w:rPr>
                <w:rFonts w:ascii="Calibri" w:eastAsia="Times New Roman" w:hAnsi="Calibri" w:cs="Calibri"/>
                <w:sz w:val="16"/>
                <w:szCs w:val="16"/>
              </w:rPr>
              <w:t xml:space="preserve"> 31.12.2024</w:t>
            </w:r>
          </w:p>
        </w:tc>
      </w:tr>
      <w:tr w:rsidR="000709F4" w:rsidRPr="000709F4" w14:paraId="1FF255A3" w14:textId="77777777" w:rsidTr="00156F66">
        <w:trPr>
          <w:trHeight w:val="225"/>
        </w:trPr>
        <w:tc>
          <w:tcPr>
            <w:tcW w:w="463" w:type="dxa"/>
            <w:shd w:val="clear" w:color="auto" w:fill="auto"/>
            <w:hideMark/>
          </w:tcPr>
          <w:p w14:paraId="4CBF01D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t>
            </w:r>
          </w:p>
        </w:tc>
        <w:tc>
          <w:tcPr>
            <w:tcW w:w="433" w:type="dxa"/>
            <w:shd w:val="clear" w:color="auto" w:fill="auto"/>
            <w:hideMark/>
          </w:tcPr>
          <w:p w14:paraId="56B67EF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32322FE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4A64D77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06" w:type="dxa"/>
            <w:shd w:val="clear" w:color="auto" w:fill="auto"/>
            <w:hideMark/>
          </w:tcPr>
          <w:p w14:paraId="19AB81B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62" w:type="dxa"/>
            <w:shd w:val="clear" w:color="auto" w:fill="auto"/>
            <w:hideMark/>
          </w:tcPr>
          <w:p w14:paraId="639C493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78" w:type="dxa"/>
            <w:shd w:val="clear" w:color="auto" w:fill="auto"/>
            <w:hideMark/>
          </w:tcPr>
          <w:p w14:paraId="7DB2510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17" w:type="dxa"/>
            <w:shd w:val="clear" w:color="auto" w:fill="auto"/>
            <w:hideMark/>
          </w:tcPr>
          <w:p w14:paraId="3CDB1EE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378" w:type="dxa"/>
            <w:shd w:val="clear" w:color="auto" w:fill="auto"/>
            <w:hideMark/>
          </w:tcPr>
          <w:p w14:paraId="3D3E82E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41" w:type="dxa"/>
            <w:shd w:val="clear" w:color="auto" w:fill="auto"/>
            <w:hideMark/>
          </w:tcPr>
          <w:p w14:paraId="222FB33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744" w:type="dxa"/>
            <w:shd w:val="clear" w:color="auto" w:fill="auto"/>
            <w:hideMark/>
          </w:tcPr>
          <w:p w14:paraId="1AFB887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446" w:type="dxa"/>
            <w:shd w:val="clear" w:color="auto" w:fill="auto"/>
            <w:hideMark/>
          </w:tcPr>
          <w:p w14:paraId="3EAF399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595" w:type="dxa"/>
            <w:shd w:val="clear" w:color="auto" w:fill="auto"/>
            <w:hideMark/>
          </w:tcPr>
          <w:p w14:paraId="6342039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7690A39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25E12C6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4A72379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576" w:type="dxa"/>
            <w:shd w:val="clear" w:color="auto" w:fill="auto"/>
            <w:hideMark/>
          </w:tcPr>
          <w:p w14:paraId="1ACAE46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74A95A1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r>
      <w:tr w:rsidR="000709F4" w:rsidRPr="000709F4" w14:paraId="7A5363BC" w14:textId="77777777" w:rsidTr="00156F66">
        <w:trPr>
          <w:trHeight w:val="412"/>
        </w:trPr>
        <w:tc>
          <w:tcPr>
            <w:tcW w:w="463" w:type="dxa"/>
            <w:shd w:val="clear" w:color="auto" w:fill="auto"/>
            <w:hideMark/>
          </w:tcPr>
          <w:p w14:paraId="2ECC1F1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2721</w:t>
            </w:r>
          </w:p>
        </w:tc>
        <w:tc>
          <w:tcPr>
            <w:tcW w:w="433" w:type="dxa"/>
            <w:shd w:val="clear" w:color="auto" w:fill="auto"/>
            <w:hideMark/>
          </w:tcPr>
          <w:p w14:paraId="67D0824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t>
            </w:r>
          </w:p>
        </w:tc>
        <w:tc>
          <w:tcPr>
            <w:tcW w:w="301" w:type="dxa"/>
            <w:shd w:val="clear" w:color="auto" w:fill="auto"/>
            <w:hideMark/>
          </w:tcPr>
          <w:p w14:paraId="4522B2F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DC</w:t>
            </w:r>
          </w:p>
        </w:tc>
        <w:tc>
          <w:tcPr>
            <w:tcW w:w="936" w:type="dxa"/>
            <w:shd w:val="clear" w:color="auto" w:fill="auto"/>
            <w:hideMark/>
          </w:tcPr>
          <w:p w14:paraId="5F395B8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W64986001</w:t>
            </w:r>
          </w:p>
        </w:tc>
        <w:tc>
          <w:tcPr>
            <w:tcW w:w="1006" w:type="dxa"/>
            <w:shd w:val="clear" w:color="auto" w:fill="auto"/>
            <w:hideMark/>
          </w:tcPr>
          <w:p w14:paraId="3679AFD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IMNOVID 4 mg</w:t>
            </w:r>
          </w:p>
        </w:tc>
        <w:tc>
          <w:tcPr>
            <w:tcW w:w="862" w:type="dxa"/>
            <w:shd w:val="clear" w:color="auto" w:fill="auto"/>
            <w:hideMark/>
          </w:tcPr>
          <w:p w14:paraId="755BF531"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CAPS.</w:t>
            </w:r>
          </w:p>
        </w:tc>
        <w:tc>
          <w:tcPr>
            <w:tcW w:w="978" w:type="dxa"/>
            <w:shd w:val="clear" w:color="auto" w:fill="auto"/>
            <w:hideMark/>
          </w:tcPr>
          <w:p w14:paraId="63DA3F1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4mg</w:t>
            </w:r>
          </w:p>
        </w:tc>
        <w:tc>
          <w:tcPr>
            <w:tcW w:w="1417" w:type="dxa"/>
            <w:shd w:val="clear" w:color="auto" w:fill="auto"/>
            <w:hideMark/>
          </w:tcPr>
          <w:p w14:paraId="46B2B9D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CELGENE EUROPE B.V.</w:t>
            </w:r>
          </w:p>
        </w:tc>
        <w:tc>
          <w:tcPr>
            <w:tcW w:w="1378" w:type="dxa"/>
            <w:shd w:val="clear" w:color="auto" w:fill="auto"/>
            <w:hideMark/>
          </w:tcPr>
          <w:p w14:paraId="5190ED5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POMALIDOMIDUM</w:t>
            </w:r>
          </w:p>
        </w:tc>
        <w:tc>
          <w:tcPr>
            <w:tcW w:w="1441" w:type="dxa"/>
            <w:shd w:val="clear" w:color="auto" w:fill="auto"/>
            <w:hideMark/>
          </w:tcPr>
          <w:p w14:paraId="3FEEC45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xml:space="preserve">Cutie cu </w:t>
            </w:r>
            <w:proofErr w:type="spellStart"/>
            <w:r w:rsidRPr="000709F4">
              <w:rPr>
                <w:rFonts w:ascii="Calibri" w:eastAsia="Times New Roman" w:hAnsi="Calibri" w:cs="Calibri"/>
                <w:sz w:val="16"/>
                <w:szCs w:val="16"/>
              </w:rPr>
              <w:t>blist</w:t>
            </w:r>
            <w:proofErr w:type="spellEnd"/>
            <w:r w:rsidRPr="000709F4">
              <w:rPr>
                <w:rFonts w:ascii="Calibri" w:eastAsia="Times New Roman" w:hAnsi="Calibri" w:cs="Calibri"/>
                <w:sz w:val="16"/>
                <w:szCs w:val="16"/>
              </w:rPr>
              <w:t xml:space="preserve">. PVC/PCTFE x 21 caps. (4 </w:t>
            </w:r>
            <w:proofErr w:type="spellStart"/>
            <w:r w:rsidRPr="000709F4">
              <w:rPr>
                <w:rFonts w:ascii="Calibri" w:eastAsia="Times New Roman" w:hAnsi="Calibri" w:cs="Calibri"/>
                <w:sz w:val="16"/>
                <w:szCs w:val="16"/>
              </w:rPr>
              <w:t>ani</w:t>
            </w:r>
            <w:proofErr w:type="spellEnd"/>
            <w:r w:rsidRPr="000709F4">
              <w:rPr>
                <w:rFonts w:ascii="Calibri" w:eastAsia="Times New Roman" w:hAnsi="Calibri" w:cs="Calibri"/>
                <w:sz w:val="16"/>
                <w:szCs w:val="16"/>
              </w:rPr>
              <w:t>)</w:t>
            </w:r>
          </w:p>
        </w:tc>
        <w:tc>
          <w:tcPr>
            <w:tcW w:w="744" w:type="dxa"/>
            <w:shd w:val="clear" w:color="auto" w:fill="auto"/>
            <w:hideMark/>
          </w:tcPr>
          <w:p w14:paraId="45EF9A0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L04AX06</w:t>
            </w:r>
          </w:p>
        </w:tc>
        <w:tc>
          <w:tcPr>
            <w:tcW w:w="446" w:type="dxa"/>
            <w:shd w:val="clear" w:color="auto" w:fill="auto"/>
            <w:hideMark/>
          </w:tcPr>
          <w:p w14:paraId="13F580A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MO</w:t>
            </w:r>
          </w:p>
        </w:tc>
        <w:tc>
          <w:tcPr>
            <w:tcW w:w="595" w:type="dxa"/>
            <w:shd w:val="clear" w:color="auto" w:fill="auto"/>
            <w:hideMark/>
          </w:tcPr>
          <w:p w14:paraId="4C5616CF"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orfan</w:t>
            </w:r>
            <w:proofErr w:type="spellEnd"/>
          </w:p>
        </w:tc>
        <w:tc>
          <w:tcPr>
            <w:tcW w:w="893" w:type="dxa"/>
            <w:shd w:val="clear" w:color="auto" w:fill="auto"/>
            <w:hideMark/>
          </w:tcPr>
          <w:p w14:paraId="1DB5D24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26388,91</w:t>
            </w:r>
          </w:p>
        </w:tc>
        <w:tc>
          <w:tcPr>
            <w:tcW w:w="893" w:type="dxa"/>
            <w:shd w:val="clear" w:color="auto" w:fill="auto"/>
            <w:hideMark/>
          </w:tcPr>
          <w:p w14:paraId="634FACE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26682,80</w:t>
            </w:r>
          </w:p>
        </w:tc>
        <w:tc>
          <w:tcPr>
            <w:tcW w:w="893" w:type="dxa"/>
            <w:shd w:val="clear" w:color="auto" w:fill="auto"/>
            <w:hideMark/>
          </w:tcPr>
          <w:p w14:paraId="02A9EB7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29413,24</w:t>
            </w:r>
          </w:p>
        </w:tc>
        <w:tc>
          <w:tcPr>
            <w:tcW w:w="1576" w:type="dxa"/>
            <w:shd w:val="clear" w:color="auto" w:fill="auto"/>
            <w:hideMark/>
          </w:tcPr>
          <w:p w14:paraId="4BBB3F9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6983A4BA"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Prețurile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sunt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valabile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data </w:t>
            </w:r>
            <w:proofErr w:type="spellStart"/>
            <w:r w:rsidRPr="000709F4">
              <w:rPr>
                <w:rFonts w:ascii="Calibri" w:eastAsia="Times New Roman" w:hAnsi="Calibri" w:cs="Calibri"/>
                <w:sz w:val="16"/>
                <w:szCs w:val="16"/>
              </w:rPr>
              <w:t>de</w:t>
            </w:r>
            <w:proofErr w:type="spellEnd"/>
            <w:r w:rsidRPr="000709F4">
              <w:rPr>
                <w:rFonts w:ascii="Calibri" w:eastAsia="Times New Roman" w:hAnsi="Calibri" w:cs="Calibri"/>
                <w:sz w:val="16"/>
                <w:szCs w:val="16"/>
              </w:rPr>
              <w:t xml:space="preserve"> 31.12.2024</w:t>
            </w:r>
          </w:p>
        </w:tc>
      </w:tr>
      <w:tr w:rsidR="000709F4" w:rsidRPr="000709F4" w14:paraId="06A912A9" w14:textId="77777777" w:rsidTr="00156F66">
        <w:trPr>
          <w:trHeight w:val="606"/>
        </w:trPr>
        <w:tc>
          <w:tcPr>
            <w:tcW w:w="463" w:type="dxa"/>
            <w:shd w:val="clear" w:color="auto" w:fill="auto"/>
            <w:hideMark/>
          </w:tcPr>
          <w:p w14:paraId="6C26204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2722</w:t>
            </w:r>
          </w:p>
        </w:tc>
        <w:tc>
          <w:tcPr>
            <w:tcW w:w="433" w:type="dxa"/>
            <w:shd w:val="clear" w:color="auto" w:fill="auto"/>
            <w:hideMark/>
          </w:tcPr>
          <w:p w14:paraId="0DB11CB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5EA8232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7359544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W68143001</w:t>
            </w:r>
          </w:p>
        </w:tc>
        <w:tc>
          <w:tcPr>
            <w:tcW w:w="1006" w:type="dxa"/>
            <w:shd w:val="clear" w:color="auto" w:fill="auto"/>
            <w:hideMark/>
          </w:tcPr>
          <w:p w14:paraId="4502073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IMNOVID 4 mg</w:t>
            </w:r>
          </w:p>
        </w:tc>
        <w:tc>
          <w:tcPr>
            <w:tcW w:w="862" w:type="dxa"/>
            <w:shd w:val="clear" w:color="auto" w:fill="auto"/>
            <w:hideMark/>
          </w:tcPr>
          <w:p w14:paraId="79DBE5CD"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CAPS.</w:t>
            </w:r>
          </w:p>
        </w:tc>
        <w:tc>
          <w:tcPr>
            <w:tcW w:w="978" w:type="dxa"/>
            <w:shd w:val="clear" w:color="auto" w:fill="auto"/>
            <w:hideMark/>
          </w:tcPr>
          <w:p w14:paraId="040BF05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4mg</w:t>
            </w:r>
          </w:p>
        </w:tc>
        <w:tc>
          <w:tcPr>
            <w:tcW w:w="1417" w:type="dxa"/>
            <w:shd w:val="clear" w:color="auto" w:fill="auto"/>
            <w:hideMark/>
          </w:tcPr>
          <w:p w14:paraId="5910380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BRISTOL-MYERS SQUIBB PHARMA EEIG</w:t>
            </w:r>
          </w:p>
        </w:tc>
        <w:tc>
          <w:tcPr>
            <w:tcW w:w="1378" w:type="dxa"/>
            <w:shd w:val="clear" w:color="auto" w:fill="auto"/>
            <w:hideMark/>
          </w:tcPr>
          <w:p w14:paraId="5E418EF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POMALIDOMIDUM</w:t>
            </w:r>
          </w:p>
        </w:tc>
        <w:tc>
          <w:tcPr>
            <w:tcW w:w="1441" w:type="dxa"/>
            <w:shd w:val="clear" w:color="auto" w:fill="auto"/>
            <w:hideMark/>
          </w:tcPr>
          <w:p w14:paraId="1416D60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xml:space="preserve">Cutie cu </w:t>
            </w:r>
            <w:proofErr w:type="spellStart"/>
            <w:r w:rsidRPr="000709F4">
              <w:rPr>
                <w:rFonts w:ascii="Calibri" w:eastAsia="Times New Roman" w:hAnsi="Calibri" w:cs="Calibri"/>
                <w:sz w:val="16"/>
                <w:szCs w:val="16"/>
              </w:rPr>
              <w:t>blist</w:t>
            </w:r>
            <w:proofErr w:type="spellEnd"/>
            <w:r w:rsidRPr="000709F4">
              <w:rPr>
                <w:rFonts w:ascii="Calibri" w:eastAsia="Times New Roman" w:hAnsi="Calibri" w:cs="Calibri"/>
                <w:sz w:val="16"/>
                <w:szCs w:val="16"/>
              </w:rPr>
              <w:t>. PVC/PCTFE x 21 caps.</w:t>
            </w:r>
          </w:p>
        </w:tc>
        <w:tc>
          <w:tcPr>
            <w:tcW w:w="744" w:type="dxa"/>
            <w:shd w:val="clear" w:color="auto" w:fill="auto"/>
            <w:hideMark/>
          </w:tcPr>
          <w:p w14:paraId="4B1D8FC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L04AX06</w:t>
            </w:r>
          </w:p>
        </w:tc>
        <w:tc>
          <w:tcPr>
            <w:tcW w:w="446" w:type="dxa"/>
            <w:shd w:val="clear" w:color="auto" w:fill="auto"/>
            <w:hideMark/>
          </w:tcPr>
          <w:p w14:paraId="482198D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MO</w:t>
            </w:r>
          </w:p>
        </w:tc>
        <w:tc>
          <w:tcPr>
            <w:tcW w:w="595" w:type="dxa"/>
            <w:shd w:val="clear" w:color="auto" w:fill="auto"/>
            <w:hideMark/>
          </w:tcPr>
          <w:p w14:paraId="4BF137E3"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orfan</w:t>
            </w:r>
            <w:proofErr w:type="spellEnd"/>
          </w:p>
        </w:tc>
        <w:tc>
          <w:tcPr>
            <w:tcW w:w="893" w:type="dxa"/>
            <w:shd w:val="clear" w:color="auto" w:fill="auto"/>
            <w:hideMark/>
          </w:tcPr>
          <w:p w14:paraId="7FF9D9C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26388,91</w:t>
            </w:r>
          </w:p>
        </w:tc>
        <w:tc>
          <w:tcPr>
            <w:tcW w:w="893" w:type="dxa"/>
            <w:shd w:val="clear" w:color="auto" w:fill="auto"/>
            <w:hideMark/>
          </w:tcPr>
          <w:p w14:paraId="2F23963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26682,80</w:t>
            </w:r>
          </w:p>
        </w:tc>
        <w:tc>
          <w:tcPr>
            <w:tcW w:w="893" w:type="dxa"/>
            <w:shd w:val="clear" w:color="auto" w:fill="auto"/>
            <w:hideMark/>
          </w:tcPr>
          <w:p w14:paraId="03473C7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29413,24</w:t>
            </w:r>
          </w:p>
        </w:tc>
        <w:tc>
          <w:tcPr>
            <w:tcW w:w="1576" w:type="dxa"/>
            <w:shd w:val="clear" w:color="auto" w:fill="auto"/>
            <w:hideMark/>
          </w:tcPr>
          <w:p w14:paraId="5EE74B5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6A422597"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Prețurile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sunt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valabile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data </w:t>
            </w:r>
            <w:proofErr w:type="spellStart"/>
            <w:r w:rsidRPr="000709F4">
              <w:rPr>
                <w:rFonts w:ascii="Calibri" w:eastAsia="Times New Roman" w:hAnsi="Calibri" w:cs="Calibri"/>
                <w:sz w:val="16"/>
                <w:szCs w:val="16"/>
              </w:rPr>
              <w:t>de</w:t>
            </w:r>
            <w:proofErr w:type="spellEnd"/>
            <w:r w:rsidRPr="000709F4">
              <w:rPr>
                <w:rFonts w:ascii="Calibri" w:eastAsia="Times New Roman" w:hAnsi="Calibri" w:cs="Calibri"/>
                <w:sz w:val="16"/>
                <w:szCs w:val="16"/>
              </w:rPr>
              <w:t xml:space="preserve"> 31.12.2024</w:t>
            </w:r>
          </w:p>
        </w:tc>
      </w:tr>
      <w:tr w:rsidR="00C539F3" w:rsidRPr="000709F4" w14:paraId="46380E33" w14:textId="77777777" w:rsidTr="00C539F3">
        <w:trPr>
          <w:trHeight w:val="143"/>
        </w:trPr>
        <w:tc>
          <w:tcPr>
            <w:tcW w:w="463" w:type="dxa"/>
            <w:shd w:val="clear" w:color="auto" w:fill="auto"/>
          </w:tcPr>
          <w:p w14:paraId="3CC271C3" w14:textId="1F2067C0" w:rsidR="00C539F3" w:rsidRPr="000709F4" w:rsidRDefault="00C539F3" w:rsidP="000709F4">
            <w:pPr>
              <w:spacing w:after="0" w:line="240" w:lineRule="auto"/>
              <w:rPr>
                <w:rFonts w:ascii="Calibri" w:eastAsia="Times New Roman" w:hAnsi="Calibri" w:cs="Calibri"/>
                <w:sz w:val="16"/>
                <w:szCs w:val="16"/>
              </w:rPr>
            </w:pPr>
            <w:r>
              <w:rPr>
                <w:rFonts w:ascii="Calibri" w:eastAsia="Times New Roman" w:hAnsi="Calibri" w:cs="Calibri"/>
                <w:sz w:val="16"/>
                <w:szCs w:val="16"/>
              </w:rPr>
              <w:t>…</w:t>
            </w:r>
          </w:p>
        </w:tc>
        <w:tc>
          <w:tcPr>
            <w:tcW w:w="433" w:type="dxa"/>
            <w:shd w:val="clear" w:color="auto" w:fill="auto"/>
          </w:tcPr>
          <w:p w14:paraId="0A932109" w14:textId="77777777" w:rsidR="00C539F3" w:rsidRPr="000709F4" w:rsidRDefault="00C539F3" w:rsidP="000709F4">
            <w:pPr>
              <w:spacing w:after="0" w:line="240" w:lineRule="auto"/>
              <w:rPr>
                <w:rFonts w:ascii="Calibri" w:eastAsia="Times New Roman" w:hAnsi="Calibri" w:cs="Calibri"/>
                <w:sz w:val="16"/>
                <w:szCs w:val="16"/>
              </w:rPr>
            </w:pPr>
          </w:p>
        </w:tc>
        <w:tc>
          <w:tcPr>
            <w:tcW w:w="301" w:type="dxa"/>
            <w:shd w:val="clear" w:color="auto" w:fill="auto"/>
          </w:tcPr>
          <w:p w14:paraId="4966FC8F" w14:textId="77777777" w:rsidR="00C539F3" w:rsidRPr="000709F4" w:rsidRDefault="00C539F3" w:rsidP="000709F4">
            <w:pPr>
              <w:spacing w:after="0" w:line="240" w:lineRule="auto"/>
              <w:rPr>
                <w:rFonts w:ascii="Calibri" w:eastAsia="Times New Roman" w:hAnsi="Calibri" w:cs="Calibri"/>
                <w:sz w:val="16"/>
                <w:szCs w:val="16"/>
              </w:rPr>
            </w:pPr>
          </w:p>
        </w:tc>
        <w:tc>
          <w:tcPr>
            <w:tcW w:w="936" w:type="dxa"/>
            <w:shd w:val="clear" w:color="auto" w:fill="auto"/>
          </w:tcPr>
          <w:p w14:paraId="0EF3CCD3" w14:textId="77777777" w:rsidR="00C539F3" w:rsidRPr="000709F4" w:rsidRDefault="00C539F3" w:rsidP="000709F4">
            <w:pPr>
              <w:spacing w:after="0" w:line="240" w:lineRule="auto"/>
              <w:rPr>
                <w:rFonts w:ascii="Calibri" w:eastAsia="Times New Roman" w:hAnsi="Calibri" w:cs="Calibri"/>
                <w:sz w:val="16"/>
                <w:szCs w:val="16"/>
              </w:rPr>
            </w:pPr>
          </w:p>
        </w:tc>
        <w:tc>
          <w:tcPr>
            <w:tcW w:w="1006" w:type="dxa"/>
            <w:shd w:val="clear" w:color="auto" w:fill="auto"/>
          </w:tcPr>
          <w:p w14:paraId="3A056A15" w14:textId="77777777" w:rsidR="00C539F3" w:rsidRPr="000709F4" w:rsidRDefault="00C539F3" w:rsidP="000709F4">
            <w:pPr>
              <w:spacing w:after="0" w:line="240" w:lineRule="auto"/>
              <w:rPr>
                <w:rFonts w:ascii="Calibri" w:eastAsia="Times New Roman" w:hAnsi="Calibri" w:cs="Calibri"/>
                <w:sz w:val="16"/>
                <w:szCs w:val="16"/>
              </w:rPr>
            </w:pPr>
          </w:p>
        </w:tc>
        <w:tc>
          <w:tcPr>
            <w:tcW w:w="862" w:type="dxa"/>
            <w:shd w:val="clear" w:color="auto" w:fill="auto"/>
          </w:tcPr>
          <w:p w14:paraId="7CC380A4" w14:textId="77777777" w:rsidR="00C539F3" w:rsidRPr="000709F4" w:rsidRDefault="00C539F3" w:rsidP="000709F4">
            <w:pPr>
              <w:spacing w:after="0" w:line="240" w:lineRule="auto"/>
              <w:rPr>
                <w:rFonts w:ascii="Calibri" w:eastAsia="Times New Roman" w:hAnsi="Calibri" w:cs="Calibri"/>
                <w:sz w:val="16"/>
                <w:szCs w:val="16"/>
              </w:rPr>
            </w:pPr>
          </w:p>
        </w:tc>
        <w:tc>
          <w:tcPr>
            <w:tcW w:w="978" w:type="dxa"/>
            <w:shd w:val="clear" w:color="auto" w:fill="auto"/>
          </w:tcPr>
          <w:p w14:paraId="732B0BAF" w14:textId="77777777" w:rsidR="00C539F3" w:rsidRPr="000709F4" w:rsidRDefault="00C539F3" w:rsidP="000709F4">
            <w:pPr>
              <w:spacing w:after="0" w:line="240" w:lineRule="auto"/>
              <w:rPr>
                <w:rFonts w:ascii="Calibri" w:eastAsia="Times New Roman" w:hAnsi="Calibri" w:cs="Calibri"/>
                <w:sz w:val="16"/>
                <w:szCs w:val="16"/>
              </w:rPr>
            </w:pPr>
          </w:p>
        </w:tc>
        <w:tc>
          <w:tcPr>
            <w:tcW w:w="1417" w:type="dxa"/>
            <w:shd w:val="clear" w:color="auto" w:fill="auto"/>
          </w:tcPr>
          <w:p w14:paraId="556C3F5F" w14:textId="77777777" w:rsidR="00C539F3" w:rsidRPr="000709F4" w:rsidRDefault="00C539F3" w:rsidP="000709F4">
            <w:pPr>
              <w:spacing w:after="0" w:line="240" w:lineRule="auto"/>
              <w:rPr>
                <w:rFonts w:ascii="Calibri" w:eastAsia="Times New Roman" w:hAnsi="Calibri" w:cs="Calibri"/>
                <w:sz w:val="16"/>
                <w:szCs w:val="16"/>
              </w:rPr>
            </w:pPr>
          </w:p>
        </w:tc>
        <w:tc>
          <w:tcPr>
            <w:tcW w:w="1378" w:type="dxa"/>
            <w:shd w:val="clear" w:color="auto" w:fill="auto"/>
          </w:tcPr>
          <w:p w14:paraId="34C7F0A9" w14:textId="77777777" w:rsidR="00C539F3" w:rsidRPr="000709F4" w:rsidRDefault="00C539F3" w:rsidP="000709F4">
            <w:pPr>
              <w:spacing w:after="0" w:line="240" w:lineRule="auto"/>
              <w:rPr>
                <w:rFonts w:ascii="Calibri" w:eastAsia="Times New Roman" w:hAnsi="Calibri" w:cs="Calibri"/>
                <w:sz w:val="16"/>
                <w:szCs w:val="16"/>
              </w:rPr>
            </w:pPr>
          </w:p>
        </w:tc>
        <w:tc>
          <w:tcPr>
            <w:tcW w:w="1441" w:type="dxa"/>
            <w:shd w:val="clear" w:color="auto" w:fill="auto"/>
          </w:tcPr>
          <w:p w14:paraId="7568525E" w14:textId="77777777" w:rsidR="00C539F3" w:rsidRPr="000709F4" w:rsidRDefault="00C539F3" w:rsidP="000709F4">
            <w:pPr>
              <w:spacing w:after="0" w:line="240" w:lineRule="auto"/>
              <w:rPr>
                <w:rFonts w:ascii="Calibri" w:eastAsia="Times New Roman" w:hAnsi="Calibri" w:cs="Calibri"/>
                <w:sz w:val="16"/>
                <w:szCs w:val="16"/>
              </w:rPr>
            </w:pPr>
          </w:p>
        </w:tc>
        <w:tc>
          <w:tcPr>
            <w:tcW w:w="744" w:type="dxa"/>
            <w:shd w:val="clear" w:color="auto" w:fill="auto"/>
          </w:tcPr>
          <w:p w14:paraId="3E2CCB39" w14:textId="77777777" w:rsidR="00C539F3" w:rsidRPr="000709F4" w:rsidRDefault="00C539F3" w:rsidP="000709F4">
            <w:pPr>
              <w:spacing w:after="0" w:line="240" w:lineRule="auto"/>
              <w:rPr>
                <w:rFonts w:ascii="Calibri" w:eastAsia="Times New Roman" w:hAnsi="Calibri" w:cs="Calibri"/>
                <w:sz w:val="16"/>
                <w:szCs w:val="16"/>
              </w:rPr>
            </w:pPr>
          </w:p>
        </w:tc>
        <w:tc>
          <w:tcPr>
            <w:tcW w:w="446" w:type="dxa"/>
            <w:shd w:val="clear" w:color="auto" w:fill="auto"/>
          </w:tcPr>
          <w:p w14:paraId="577D12E9" w14:textId="77777777" w:rsidR="00C539F3" w:rsidRPr="000709F4" w:rsidRDefault="00C539F3" w:rsidP="000709F4">
            <w:pPr>
              <w:spacing w:after="0" w:line="240" w:lineRule="auto"/>
              <w:rPr>
                <w:rFonts w:ascii="Calibri" w:eastAsia="Times New Roman" w:hAnsi="Calibri" w:cs="Calibri"/>
                <w:sz w:val="16"/>
                <w:szCs w:val="16"/>
              </w:rPr>
            </w:pPr>
          </w:p>
        </w:tc>
        <w:tc>
          <w:tcPr>
            <w:tcW w:w="595" w:type="dxa"/>
            <w:shd w:val="clear" w:color="auto" w:fill="auto"/>
          </w:tcPr>
          <w:p w14:paraId="744B603D" w14:textId="77777777" w:rsidR="00C539F3" w:rsidRPr="000709F4" w:rsidRDefault="00C539F3" w:rsidP="000709F4">
            <w:pPr>
              <w:spacing w:after="0" w:line="240" w:lineRule="auto"/>
              <w:rPr>
                <w:rFonts w:ascii="Calibri" w:eastAsia="Times New Roman" w:hAnsi="Calibri" w:cs="Calibri"/>
                <w:sz w:val="16"/>
                <w:szCs w:val="16"/>
              </w:rPr>
            </w:pPr>
          </w:p>
        </w:tc>
        <w:tc>
          <w:tcPr>
            <w:tcW w:w="893" w:type="dxa"/>
            <w:shd w:val="clear" w:color="auto" w:fill="auto"/>
          </w:tcPr>
          <w:p w14:paraId="0AB7FE12" w14:textId="77777777" w:rsidR="00C539F3" w:rsidRPr="000709F4" w:rsidRDefault="00C539F3" w:rsidP="000709F4">
            <w:pPr>
              <w:spacing w:after="0" w:line="240" w:lineRule="auto"/>
              <w:rPr>
                <w:rFonts w:ascii="Calibri" w:eastAsia="Times New Roman" w:hAnsi="Calibri" w:cs="Calibri"/>
                <w:sz w:val="16"/>
                <w:szCs w:val="16"/>
              </w:rPr>
            </w:pPr>
          </w:p>
        </w:tc>
        <w:tc>
          <w:tcPr>
            <w:tcW w:w="893" w:type="dxa"/>
            <w:shd w:val="clear" w:color="auto" w:fill="auto"/>
          </w:tcPr>
          <w:p w14:paraId="4F9AC065" w14:textId="77777777" w:rsidR="00C539F3" w:rsidRPr="000709F4" w:rsidRDefault="00C539F3" w:rsidP="000709F4">
            <w:pPr>
              <w:spacing w:after="0" w:line="240" w:lineRule="auto"/>
              <w:rPr>
                <w:rFonts w:ascii="Calibri" w:eastAsia="Times New Roman" w:hAnsi="Calibri" w:cs="Calibri"/>
                <w:sz w:val="16"/>
                <w:szCs w:val="16"/>
              </w:rPr>
            </w:pPr>
          </w:p>
        </w:tc>
        <w:tc>
          <w:tcPr>
            <w:tcW w:w="893" w:type="dxa"/>
            <w:shd w:val="clear" w:color="auto" w:fill="auto"/>
          </w:tcPr>
          <w:p w14:paraId="7ED3C3F2" w14:textId="77777777" w:rsidR="00C539F3" w:rsidRPr="000709F4" w:rsidRDefault="00C539F3" w:rsidP="000709F4">
            <w:pPr>
              <w:spacing w:after="0" w:line="240" w:lineRule="auto"/>
              <w:rPr>
                <w:rFonts w:ascii="Calibri" w:eastAsia="Times New Roman" w:hAnsi="Calibri" w:cs="Calibri"/>
                <w:sz w:val="16"/>
                <w:szCs w:val="16"/>
              </w:rPr>
            </w:pPr>
          </w:p>
        </w:tc>
        <w:tc>
          <w:tcPr>
            <w:tcW w:w="1576" w:type="dxa"/>
            <w:shd w:val="clear" w:color="auto" w:fill="auto"/>
          </w:tcPr>
          <w:p w14:paraId="1D111247" w14:textId="77777777" w:rsidR="00C539F3" w:rsidRPr="000709F4" w:rsidRDefault="00C539F3" w:rsidP="000709F4">
            <w:pPr>
              <w:spacing w:after="0" w:line="240" w:lineRule="auto"/>
              <w:rPr>
                <w:rFonts w:ascii="Calibri" w:eastAsia="Times New Roman" w:hAnsi="Calibri" w:cs="Calibri"/>
                <w:sz w:val="16"/>
                <w:szCs w:val="16"/>
              </w:rPr>
            </w:pPr>
          </w:p>
        </w:tc>
        <w:tc>
          <w:tcPr>
            <w:tcW w:w="1042" w:type="dxa"/>
            <w:shd w:val="clear" w:color="auto" w:fill="auto"/>
          </w:tcPr>
          <w:p w14:paraId="32F6EEE8" w14:textId="77777777" w:rsidR="00C539F3" w:rsidRPr="000709F4" w:rsidRDefault="00C539F3" w:rsidP="000709F4">
            <w:pPr>
              <w:spacing w:after="0" w:line="240" w:lineRule="auto"/>
              <w:rPr>
                <w:rFonts w:ascii="Calibri" w:eastAsia="Times New Roman" w:hAnsi="Calibri" w:cs="Calibri"/>
                <w:sz w:val="16"/>
                <w:szCs w:val="16"/>
              </w:rPr>
            </w:pPr>
          </w:p>
        </w:tc>
      </w:tr>
      <w:tr w:rsidR="00C539F3" w:rsidRPr="000709F4" w14:paraId="63E46EAE" w14:textId="77777777" w:rsidTr="00156F66">
        <w:trPr>
          <w:trHeight w:val="606"/>
        </w:trPr>
        <w:tc>
          <w:tcPr>
            <w:tcW w:w="463" w:type="dxa"/>
            <w:shd w:val="clear" w:color="auto" w:fill="auto"/>
          </w:tcPr>
          <w:p w14:paraId="1EA7D8CA" w14:textId="7C3B0024"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5455</w:t>
            </w:r>
          </w:p>
        </w:tc>
        <w:tc>
          <w:tcPr>
            <w:tcW w:w="433" w:type="dxa"/>
            <w:shd w:val="clear" w:color="auto" w:fill="auto"/>
          </w:tcPr>
          <w:p w14:paraId="28348000" w14:textId="7E816FFE"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301" w:type="dxa"/>
            <w:shd w:val="clear" w:color="auto" w:fill="auto"/>
          </w:tcPr>
          <w:p w14:paraId="011F367A" w14:textId="46B25A7C"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936" w:type="dxa"/>
            <w:shd w:val="clear" w:color="auto" w:fill="auto"/>
          </w:tcPr>
          <w:p w14:paraId="25799BD2" w14:textId="43462096"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W07705001</w:t>
            </w:r>
          </w:p>
        </w:tc>
        <w:tc>
          <w:tcPr>
            <w:tcW w:w="1006" w:type="dxa"/>
            <w:shd w:val="clear" w:color="auto" w:fill="auto"/>
          </w:tcPr>
          <w:p w14:paraId="455B954A" w14:textId="745CF6A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TEOTARD 200 mg</w:t>
            </w:r>
          </w:p>
        </w:tc>
        <w:tc>
          <w:tcPr>
            <w:tcW w:w="862" w:type="dxa"/>
            <w:shd w:val="clear" w:color="auto" w:fill="auto"/>
          </w:tcPr>
          <w:p w14:paraId="657B2098" w14:textId="2D6F4E8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CAPS. CU ELIB. PREL.</w:t>
            </w:r>
          </w:p>
        </w:tc>
        <w:tc>
          <w:tcPr>
            <w:tcW w:w="978" w:type="dxa"/>
            <w:shd w:val="clear" w:color="auto" w:fill="auto"/>
          </w:tcPr>
          <w:p w14:paraId="3F9E4E2C" w14:textId="2224F74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200mg</w:t>
            </w:r>
          </w:p>
        </w:tc>
        <w:tc>
          <w:tcPr>
            <w:tcW w:w="1417" w:type="dxa"/>
            <w:shd w:val="clear" w:color="auto" w:fill="auto"/>
          </w:tcPr>
          <w:p w14:paraId="3729B77D" w14:textId="7F2FFF6A"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KRKA, D.D., NOVO MESTO</w:t>
            </w:r>
          </w:p>
        </w:tc>
        <w:tc>
          <w:tcPr>
            <w:tcW w:w="1378" w:type="dxa"/>
            <w:shd w:val="clear" w:color="auto" w:fill="auto"/>
          </w:tcPr>
          <w:p w14:paraId="56711784" w14:textId="6F66796B"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THEOPHYLLINUM</w:t>
            </w:r>
          </w:p>
        </w:tc>
        <w:tc>
          <w:tcPr>
            <w:tcW w:w="1441" w:type="dxa"/>
            <w:shd w:val="clear" w:color="auto" w:fill="auto"/>
          </w:tcPr>
          <w:p w14:paraId="4BA00C60" w14:textId="494CFE13"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xml:space="preserve">Cutie x 4 </w:t>
            </w:r>
            <w:proofErr w:type="spellStart"/>
            <w:r>
              <w:rPr>
                <w:rFonts w:ascii="Calibri" w:hAnsi="Calibri" w:cs="Calibri"/>
                <w:sz w:val="16"/>
                <w:szCs w:val="16"/>
              </w:rPr>
              <w:t>blist</w:t>
            </w:r>
            <w:proofErr w:type="spellEnd"/>
            <w:r>
              <w:rPr>
                <w:rFonts w:ascii="Calibri" w:hAnsi="Calibri" w:cs="Calibri"/>
                <w:sz w:val="16"/>
                <w:szCs w:val="16"/>
              </w:rPr>
              <w:t xml:space="preserve">. Al/PVC x 10 caps. </w:t>
            </w:r>
            <w:proofErr w:type="spellStart"/>
            <w:proofErr w:type="gramStart"/>
            <w:r>
              <w:rPr>
                <w:rFonts w:ascii="Calibri" w:hAnsi="Calibri" w:cs="Calibri"/>
                <w:sz w:val="16"/>
                <w:szCs w:val="16"/>
              </w:rPr>
              <w:t>elib</w:t>
            </w:r>
            <w:proofErr w:type="spellEnd"/>
            <w:proofErr w:type="gramEnd"/>
            <w:r>
              <w:rPr>
                <w:rFonts w:ascii="Calibri" w:hAnsi="Calibri" w:cs="Calibri"/>
                <w:sz w:val="16"/>
                <w:szCs w:val="16"/>
              </w:rPr>
              <w:t xml:space="preserve">. </w:t>
            </w:r>
            <w:proofErr w:type="spellStart"/>
            <w:proofErr w:type="gramStart"/>
            <w:r>
              <w:rPr>
                <w:rFonts w:ascii="Calibri" w:hAnsi="Calibri" w:cs="Calibri"/>
                <w:sz w:val="16"/>
                <w:szCs w:val="16"/>
              </w:rPr>
              <w:t>prel</w:t>
            </w:r>
            <w:proofErr w:type="spellEnd"/>
            <w:proofErr w:type="gramEnd"/>
            <w:r>
              <w:rPr>
                <w:rFonts w:ascii="Calibri" w:hAnsi="Calibri" w:cs="Calibri"/>
                <w:sz w:val="16"/>
                <w:szCs w:val="16"/>
              </w:rPr>
              <w:t>.</w:t>
            </w:r>
          </w:p>
        </w:tc>
        <w:tc>
          <w:tcPr>
            <w:tcW w:w="744" w:type="dxa"/>
            <w:shd w:val="clear" w:color="auto" w:fill="auto"/>
          </w:tcPr>
          <w:p w14:paraId="5607AE84" w14:textId="29BBF0A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R03DA04</w:t>
            </w:r>
          </w:p>
        </w:tc>
        <w:tc>
          <w:tcPr>
            <w:tcW w:w="446" w:type="dxa"/>
            <w:shd w:val="clear" w:color="auto" w:fill="auto"/>
          </w:tcPr>
          <w:p w14:paraId="7FBEF084" w14:textId="2A0BF0AA"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MG</w:t>
            </w:r>
          </w:p>
        </w:tc>
        <w:tc>
          <w:tcPr>
            <w:tcW w:w="595" w:type="dxa"/>
            <w:shd w:val="clear" w:color="auto" w:fill="auto"/>
          </w:tcPr>
          <w:p w14:paraId="5B1DEDBD" w14:textId="271C73D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generic</w:t>
            </w:r>
          </w:p>
        </w:tc>
        <w:tc>
          <w:tcPr>
            <w:tcW w:w="893" w:type="dxa"/>
            <w:shd w:val="clear" w:color="auto" w:fill="auto"/>
          </w:tcPr>
          <w:p w14:paraId="26365A2E" w14:textId="0995B16A"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27,06</w:t>
            </w:r>
          </w:p>
        </w:tc>
        <w:tc>
          <w:tcPr>
            <w:tcW w:w="893" w:type="dxa"/>
            <w:shd w:val="clear" w:color="auto" w:fill="auto"/>
          </w:tcPr>
          <w:p w14:paraId="0E2E6D7B" w14:textId="4EC3F7F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30,85</w:t>
            </w:r>
          </w:p>
        </w:tc>
        <w:tc>
          <w:tcPr>
            <w:tcW w:w="893" w:type="dxa"/>
            <w:shd w:val="clear" w:color="auto" w:fill="auto"/>
          </w:tcPr>
          <w:p w14:paraId="262AC833" w14:textId="4F0C8B02"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40,35</w:t>
            </w:r>
          </w:p>
        </w:tc>
        <w:tc>
          <w:tcPr>
            <w:tcW w:w="1576" w:type="dxa"/>
            <w:shd w:val="clear" w:color="auto" w:fill="auto"/>
          </w:tcPr>
          <w:p w14:paraId="524F0F10" w14:textId="2F3DA21F"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1042" w:type="dxa"/>
            <w:shd w:val="clear" w:color="auto" w:fill="auto"/>
          </w:tcPr>
          <w:p w14:paraId="3E01BE0B" w14:textId="6A81434B" w:rsidR="00C539F3" w:rsidRPr="000709F4" w:rsidRDefault="00C539F3" w:rsidP="00C539F3">
            <w:pPr>
              <w:spacing w:after="0" w:line="240" w:lineRule="auto"/>
              <w:rPr>
                <w:rFonts w:ascii="Calibri" w:eastAsia="Times New Roman" w:hAnsi="Calibri" w:cs="Calibri"/>
                <w:sz w:val="16"/>
                <w:szCs w:val="16"/>
              </w:rPr>
            </w:pPr>
            <w:proofErr w:type="spellStart"/>
            <w:r>
              <w:rPr>
                <w:rFonts w:ascii="Calibri" w:hAnsi="Calibri" w:cs="Calibri"/>
                <w:sz w:val="16"/>
                <w:szCs w:val="16"/>
              </w:rPr>
              <w:t>Prețurile</w:t>
            </w:r>
            <w:proofErr w:type="spellEnd"/>
            <w:r>
              <w:rPr>
                <w:rFonts w:ascii="Calibri" w:hAnsi="Calibri" w:cs="Calibri"/>
                <w:sz w:val="16"/>
                <w:szCs w:val="16"/>
              </w:rPr>
              <w:t xml:space="preserve"> </w:t>
            </w:r>
            <w:proofErr w:type="spellStart"/>
            <w:r>
              <w:rPr>
                <w:rFonts w:ascii="Calibri" w:hAnsi="Calibri" w:cs="Calibri"/>
                <w:sz w:val="16"/>
                <w:szCs w:val="16"/>
              </w:rPr>
              <w:t>sunt</w:t>
            </w:r>
            <w:proofErr w:type="spellEnd"/>
            <w:r>
              <w:rPr>
                <w:rFonts w:ascii="Calibri" w:hAnsi="Calibri" w:cs="Calibri"/>
                <w:sz w:val="16"/>
                <w:szCs w:val="16"/>
              </w:rPr>
              <w:t xml:space="preserve"> </w:t>
            </w:r>
            <w:proofErr w:type="spellStart"/>
            <w:r>
              <w:rPr>
                <w:rFonts w:ascii="Calibri" w:hAnsi="Calibri" w:cs="Calibri"/>
                <w:sz w:val="16"/>
                <w:szCs w:val="16"/>
              </w:rPr>
              <w:t>valabile</w:t>
            </w:r>
            <w:proofErr w:type="spellEnd"/>
            <w:r>
              <w:rPr>
                <w:rFonts w:ascii="Calibri" w:hAnsi="Calibri" w:cs="Calibri"/>
                <w:sz w:val="16"/>
                <w:szCs w:val="16"/>
              </w:rPr>
              <w:t xml:space="preserve"> </w:t>
            </w:r>
            <w:proofErr w:type="spellStart"/>
            <w:r>
              <w:rPr>
                <w:rFonts w:ascii="Calibri" w:hAnsi="Calibri" w:cs="Calibri"/>
                <w:sz w:val="16"/>
                <w:szCs w:val="16"/>
              </w:rPr>
              <w:t>până</w:t>
            </w:r>
            <w:proofErr w:type="spellEnd"/>
            <w:r>
              <w:rPr>
                <w:rFonts w:ascii="Calibri" w:hAnsi="Calibri" w:cs="Calibri"/>
                <w:sz w:val="16"/>
                <w:szCs w:val="16"/>
              </w:rPr>
              <w:t xml:space="preserve"> la data </w:t>
            </w:r>
            <w:proofErr w:type="spellStart"/>
            <w:r>
              <w:rPr>
                <w:rFonts w:ascii="Calibri" w:hAnsi="Calibri" w:cs="Calibri"/>
                <w:sz w:val="16"/>
                <w:szCs w:val="16"/>
              </w:rPr>
              <w:t>de</w:t>
            </w:r>
            <w:proofErr w:type="spellEnd"/>
            <w:r>
              <w:rPr>
                <w:rFonts w:ascii="Calibri" w:hAnsi="Calibri" w:cs="Calibri"/>
                <w:sz w:val="16"/>
                <w:szCs w:val="16"/>
              </w:rPr>
              <w:t xml:space="preserve"> 31.12.2024</w:t>
            </w:r>
          </w:p>
        </w:tc>
      </w:tr>
      <w:tr w:rsidR="00C539F3" w:rsidRPr="000709F4" w14:paraId="66A23EC4" w14:textId="77777777" w:rsidTr="00156F66">
        <w:trPr>
          <w:trHeight w:val="606"/>
        </w:trPr>
        <w:tc>
          <w:tcPr>
            <w:tcW w:w="463" w:type="dxa"/>
            <w:shd w:val="clear" w:color="auto" w:fill="auto"/>
          </w:tcPr>
          <w:p w14:paraId="51952659" w14:textId="7BFF91BF"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5456</w:t>
            </w:r>
          </w:p>
        </w:tc>
        <w:tc>
          <w:tcPr>
            <w:tcW w:w="433" w:type="dxa"/>
            <w:shd w:val="clear" w:color="auto" w:fill="auto"/>
          </w:tcPr>
          <w:p w14:paraId="61ED1745" w14:textId="1687561C"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301" w:type="dxa"/>
            <w:shd w:val="clear" w:color="auto" w:fill="auto"/>
          </w:tcPr>
          <w:p w14:paraId="5FA2A455" w14:textId="60FF1E40"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936" w:type="dxa"/>
            <w:shd w:val="clear" w:color="auto" w:fill="auto"/>
          </w:tcPr>
          <w:p w14:paraId="7D872ACA" w14:textId="3638724A"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W05848001</w:t>
            </w:r>
          </w:p>
        </w:tc>
        <w:tc>
          <w:tcPr>
            <w:tcW w:w="1006" w:type="dxa"/>
            <w:shd w:val="clear" w:color="auto" w:fill="auto"/>
          </w:tcPr>
          <w:p w14:paraId="45818663" w14:textId="2E855015"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TEOTARD 350 mg</w:t>
            </w:r>
          </w:p>
        </w:tc>
        <w:tc>
          <w:tcPr>
            <w:tcW w:w="862" w:type="dxa"/>
            <w:shd w:val="clear" w:color="auto" w:fill="auto"/>
          </w:tcPr>
          <w:p w14:paraId="150D5950" w14:textId="4B5E0F3E"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CAPS. CU ELIB. PREL.</w:t>
            </w:r>
          </w:p>
        </w:tc>
        <w:tc>
          <w:tcPr>
            <w:tcW w:w="978" w:type="dxa"/>
            <w:shd w:val="clear" w:color="auto" w:fill="auto"/>
          </w:tcPr>
          <w:p w14:paraId="3C280145" w14:textId="727BA0A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350mg</w:t>
            </w:r>
          </w:p>
        </w:tc>
        <w:tc>
          <w:tcPr>
            <w:tcW w:w="1417" w:type="dxa"/>
            <w:shd w:val="clear" w:color="auto" w:fill="auto"/>
          </w:tcPr>
          <w:p w14:paraId="65C5782D" w14:textId="0BCF0C6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KRKA, D.D., NOVO MESTO</w:t>
            </w:r>
          </w:p>
        </w:tc>
        <w:tc>
          <w:tcPr>
            <w:tcW w:w="1378" w:type="dxa"/>
            <w:shd w:val="clear" w:color="auto" w:fill="auto"/>
          </w:tcPr>
          <w:p w14:paraId="63A03475" w14:textId="211C587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THEOPHYLLINUM</w:t>
            </w:r>
          </w:p>
        </w:tc>
        <w:tc>
          <w:tcPr>
            <w:tcW w:w="1441" w:type="dxa"/>
            <w:shd w:val="clear" w:color="auto" w:fill="auto"/>
          </w:tcPr>
          <w:p w14:paraId="14094BBE" w14:textId="577B714D"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xml:space="preserve">Cutie x 4 </w:t>
            </w:r>
            <w:proofErr w:type="spellStart"/>
            <w:r>
              <w:rPr>
                <w:rFonts w:ascii="Calibri" w:hAnsi="Calibri" w:cs="Calibri"/>
                <w:sz w:val="16"/>
                <w:szCs w:val="16"/>
              </w:rPr>
              <w:t>blist</w:t>
            </w:r>
            <w:proofErr w:type="spellEnd"/>
            <w:r>
              <w:rPr>
                <w:rFonts w:ascii="Calibri" w:hAnsi="Calibri" w:cs="Calibri"/>
                <w:sz w:val="16"/>
                <w:szCs w:val="16"/>
              </w:rPr>
              <w:t xml:space="preserve">. Al/PVC x 10 caps. </w:t>
            </w:r>
            <w:proofErr w:type="spellStart"/>
            <w:proofErr w:type="gramStart"/>
            <w:r>
              <w:rPr>
                <w:rFonts w:ascii="Calibri" w:hAnsi="Calibri" w:cs="Calibri"/>
                <w:sz w:val="16"/>
                <w:szCs w:val="16"/>
              </w:rPr>
              <w:t>elib</w:t>
            </w:r>
            <w:proofErr w:type="spellEnd"/>
            <w:proofErr w:type="gramEnd"/>
            <w:r>
              <w:rPr>
                <w:rFonts w:ascii="Calibri" w:hAnsi="Calibri" w:cs="Calibri"/>
                <w:sz w:val="16"/>
                <w:szCs w:val="16"/>
              </w:rPr>
              <w:t xml:space="preserve">. </w:t>
            </w:r>
            <w:proofErr w:type="spellStart"/>
            <w:proofErr w:type="gramStart"/>
            <w:r>
              <w:rPr>
                <w:rFonts w:ascii="Calibri" w:hAnsi="Calibri" w:cs="Calibri"/>
                <w:sz w:val="16"/>
                <w:szCs w:val="16"/>
              </w:rPr>
              <w:t>prel</w:t>
            </w:r>
            <w:proofErr w:type="spellEnd"/>
            <w:proofErr w:type="gramEnd"/>
            <w:r>
              <w:rPr>
                <w:rFonts w:ascii="Calibri" w:hAnsi="Calibri" w:cs="Calibri"/>
                <w:sz w:val="16"/>
                <w:szCs w:val="16"/>
              </w:rPr>
              <w:t>.</w:t>
            </w:r>
          </w:p>
        </w:tc>
        <w:tc>
          <w:tcPr>
            <w:tcW w:w="744" w:type="dxa"/>
            <w:shd w:val="clear" w:color="auto" w:fill="auto"/>
          </w:tcPr>
          <w:p w14:paraId="43AB6654" w14:textId="35B67229"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R03DA04</w:t>
            </w:r>
          </w:p>
        </w:tc>
        <w:tc>
          <w:tcPr>
            <w:tcW w:w="446" w:type="dxa"/>
            <w:shd w:val="clear" w:color="auto" w:fill="auto"/>
          </w:tcPr>
          <w:p w14:paraId="21818819" w14:textId="33466AE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MG</w:t>
            </w:r>
          </w:p>
        </w:tc>
        <w:tc>
          <w:tcPr>
            <w:tcW w:w="595" w:type="dxa"/>
            <w:shd w:val="clear" w:color="auto" w:fill="auto"/>
          </w:tcPr>
          <w:p w14:paraId="014EE9EC" w14:textId="2F802238"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generic</w:t>
            </w:r>
          </w:p>
        </w:tc>
        <w:tc>
          <w:tcPr>
            <w:tcW w:w="893" w:type="dxa"/>
            <w:shd w:val="clear" w:color="auto" w:fill="auto"/>
          </w:tcPr>
          <w:p w14:paraId="4B70B71C" w14:textId="61AD9350"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38,10</w:t>
            </w:r>
          </w:p>
        </w:tc>
        <w:tc>
          <w:tcPr>
            <w:tcW w:w="893" w:type="dxa"/>
            <w:shd w:val="clear" w:color="auto" w:fill="auto"/>
          </w:tcPr>
          <w:p w14:paraId="3E2D85BD" w14:textId="5AF93D2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43,43</w:t>
            </w:r>
          </w:p>
        </w:tc>
        <w:tc>
          <w:tcPr>
            <w:tcW w:w="893" w:type="dxa"/>
            <w:shd w:val="clear" w:color="auto" w:fill="auto"/>
          </w:tcPr>
          <w:p w14:paraId="73707D6C" w14:textId="26ABD9E3"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56,81</w:t>
            </w:r>
          </w:p>
        </w:tc>
        <w:tc>
          <w:tcPr>
            <w:tcW w:w="1576" w:type="dxa"/>
            <w:shd w:val="clear" w:color="auto" w:fill="auto"/>
          </w:tcPr>
          <w:p w14:paraId="3D88894D" w14:textId="29D28F57" w:rsidR="00C539F3" w:rsidRPr="000709F4" w:rsidRDefault="00C539F3" w:rsidP="00C539F3">
            <w:pPr>
              <w:spacing w:after="0" w:line="240" w:lineRule="auto"/>
              <w:rPr>
                <w:rFonts w:ascii="Calibri" w:eastAsia="Times New Roman" w:hAnsi="Calibri" w:cs="Calibri"/>
                <w:sz w:val="16"/>
                <w:szCs w:val="16"/>
              </w:rPr>
            </w:pPr>
            <w:r>
              <w:rPr>
                <w:rFonts w:ascii="Calibri" w:hAnsi="Calibri" w:cs="Calibri"/>
                <w:sz w:val="16"/>
                <w:szCs w:val="16"/>
              </w:rPr>
              <w:t> </w:t>
            </w:r>
          </w:p>
        </w:tc>
        <w:tc>
          <w:tcPr>
            <w:tcW w:w="1042" w:type="dxa"/>
            <w:shd w:val="clear" w:color="auto" w:fill="auto"/>
          </w:tcPr>
          <w:p w14:paraId="3A082C8F" w14:textId="0DD1C716" w:rsidR="00C539F3" w:rsidRPr="000709F4" w:rsidRDefault="00C539F3" w:rsidP="00C539F3">
            <w:pPr>
              <w:spacing w:after="0" w:line="240" w:lineRule="auto"/>
              <w:rPr>
                <w:rFonts w:ascii="Calibri" w:eastAsia="Times New Roman" w:hAnsi="Calibri" w:cs="Calibri"/>
                <w:sz w:val="16"/>
                <w:szCs w:val="16"/>
              </w:rPr>
            </w:pPr>
            <w:proofErr w:type="spellStart"/>
            <w:r>
              <w:rPr>
                <w:rFonts w:ascii="Calibri" w:hAnsi="Calibri" w:cs="Calibri"/>
                <w:sz w:val="16"/>
                <w:szCs w:val="16"/>
              </w:rPr>
              <w:t>Prețurile</w:t>
            </w:r>
            <w:proofErr w:type="spellEnd"/>
            <w:r>
              <w:rPr>
                <w:rFonts w:ascii="Calibri" w:hAnsi="Calibri" w:cs="Calibri"/>
                <w:sz w:val="16"/>
                <w:szCs w:val="16"/>
              </w:rPr>
              <w:t xml:space="preserve"> </w:t>
            </w:r>
            <w:proofErr w:type="spellStart"/>
            <w:r>
              <w:rPr>
                <w:rFonts w:ascii="Calibri" w:hAnsi="Calibri" w:cs="Calibri"/>
                <w:sz w:val="16"/>
                <w:szCs w:val="16"/>
              </w:rPr>
              <w:t>sunt</w:t>
            </w:r>
            <w:proofErr w:type="spellEnd"/>
            <w:r>
              <w:rPr>
                <w:rFonts w:ascii="Calibri" w:hAnsi="Calibri" w:cs="Calibri"/>
                <w:sz w:val="16"/>
                <w:szCs w:val="16"/>
              </w:rPr>
              <w:t xml:space="preserve"> </w:t>
            </w:r>
            <w:proofErr w:type="spellStart"/>
            <w:r>
              <w:rPr>
                <w:rFonts w:ascii="Calibri" w:hAnsi="Calibri" w:cs="Calibri"/>
                <w:sz w:val="16"/>
                <w:szCs w:val="16"/>
              </w:rPr>
              <w:t>valabile</w:t>
            </w:r>
            <w:proofErr w:type="spellEnd"/>
            <w:r>
              <w:rPr>
                <w:rFonts w:ascii="Calibri" w:hAnsi="Calibri" w:cs="Calibri"/>
                <w:sz w:val="16"/>
                <w:szCs w:val="16"/>
              </w:rPr>
              <w:t xml:space="preserve"> </w:t>
            </w:r>
            <w:proofErr w:type="spellStart"/>
            <w:r>
              <w:rPr>
                <w:rFonts w:ascii="Calibri" w:hAnsi="Calibri" w:cs="Calibri"/>
                <w:sz w:val="16"/>
                <w:szCs w:val="16"/>
              </w:rPr>
              <w:t>până</w:t>
            </w:r>
            <w:proofErr w:type="spellEnd"/>
            <w:r>
              <w:rPr>
                <w:rFonts w:ascii="Calibri" w:hAnsi="Calibri" w:cs="Calibri"/>
                <w:sz w:val="16"/>
                <w:szCs w:val="16"/>
              </w:rPr>
              <w:t xml:space="preserve"> la data </w:t>
            </w:r>
            <w:proofErr w:type="spellStart"/>
            <w:r>
              <w:rPr>
                <w:rFonts w:ascii="Calibri" w:hAnsi="Calibri" w:cs="Calibri"/>
                <w:sz w:val="16"/>
                <w:szCs w:val="16"/>
              </w:rPr>
              <w:t>de</w:t>
            </w:r>
            <w:proofErr w:type="spellEnd"/>
            <w:r>
              <w:rPr>
                <w:rFonts w:ascii="Calibri" w:hAnsi="Calibri" w:cs="Calibri"/>
                <w:sz w:val="16"/>
                <w:szCs w:val="16"/>
              </w:rPr>
              <w:t xml:space="preserve"> 31.12.2024</w:t>
            </w:r>
          </w:p>
        </w:tc>
      </w:tr>
      <w:tr w:rsidR="000709F4" w:rsidRPr="000709F4" w14:paraId="27DF78C0" w14:textId="77777777" w:rsidTr="00156F66">
        <w:trPr>
          <w:trHeight w:val="225"/>
        </w:trPr>
        <w:tc>
          <w:tcPr>
            <w:tcW w:w="463" w:type="dxa"/>
            <w:shd w:val="clear" w:color="auto" w:fill="auto"/>
            <w:hideMark/>
          </w:tcPr>
          <w:p w14:paraId="1F3D9A1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t>
            </w:r>
          </w:p>
        </w:tc>
        <w:tc>
          <w:tcPr>
            <w:tcW w:w="433" w:type="dxa"/>
            <w:shd w:val="clear" w:color="auto" w:fill="auto"/>
            <w:hideMark/>
          </w:tcPr>
          <w:p w14:paraId="194D1CC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3E55CF8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7D06D0E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06" w:type="dxa"/>
            <w:shd w:val="clear" w:color="auto" w:fill="auto"/>
            <w:hideMark/>
          </w:tcPr>
          <w:p w14:paraId="0988C82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62" w:type="dxa"/>
            <w:shd w:val="clear" w:color="auto" w:fill="auto"/>
            <w:hideMark/>
          </w:tcPr>
          <w:p w14:paraId="5F72FD18"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78" w:type="dxa"/>
            <w:shd w:val="clear" w:color="auto" w:fill="auto"/>
            <w:hideMark/>
          </w:tcPr>
          <w:p w14:paraId="596470C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17" w:type="dxa"/>
            <w:shd w:val="clear" w:color="auto" w:fill="auto"/>
            <w:hideMark/>
          </w:tcPr>
          <w:p w14:paraId="7D46CA0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378" w:type="dxa"/>
            <w:shd w:val="clear" w:color="auto" w:fill="auto"/>
            <w:hideMark/>
          </w:tcPr>
          <w:p w14:paraId="1FC1123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41" w:type="dxa"/>
            <w:shd w:val="clear" w:color="auto" w:fill="auto"/>
            <w:hideMark/>
          </w:tcPr>
          <w:p w14:paraId="4CE466C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744" w:type="dxa"/>
            <w:shd w:val="clear" w:color="auto" w:fill="auto"/>
            <w:hideMark/>
          </w:tcPr>
          <w:p w14:paraId="7147ACD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446" w:type="dxa"/>
            <w:shd w:val="clear" w:color="auto" w:fill="auto"/>
            <w:hideMark/>
          </w:tcPr>
          <w:p w14:paraId="65BFB2E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595" w:type="dxa"/>
            <w:shd w:val="clear" w:color="auto" w:fill="auto"/>
            <w:hideMark/>
          </w:tcPr>
          <w:p w14:paraId="063F950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5043DA3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56187408"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03284C3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576" w:type="dxa"/>
            <w:shd w:val="clear" w:color="auto" w:fill="auto"/>
            <w:hideMark/>
          </w:tcPr>
          <w:p w14:paraId="3C01D19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2CD2A3B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r>
      <w:tr w:rsidR="000709F4" w:rsidRPr="000709F4" w14:paraId="661EEB43" w14:textId="77777777" w:rsidTr="00156F66">
        <w:trPr>
          <w:trHeight w:val="578"/>
        </w:trPr>
        <w:tc>
          <w:tcPr>
            <w:tcW w:w="463" w:type="dxa"/>
            <w:shd w:val="clear" w:color="auto" w:fill="auto"/>
            <w:hideMark/>
          </w:tcPr>
          <w:p w14:paraId="43282C5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6002</w:t>
            </w:r>
          </w:p>
        </w:tc>
        <w:tc>
          <w:tcPr>
            <w:tcW w:w="433" w:type="dxa"/>
            <w:shd w:val="clear" w:color="auto" w:fill="auto"/>
            <w:hideMark/>
          </w:tcPr>
          <w:p w14:paraId="773A40E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10D9A1D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08224B37"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W64492001</w:t>
            </w:r>
          </w:p>
        </w:tc>
        <w:tc>
          <w:tcPr>
            <w:tcW w:w="1006" w:type="dxa"/>
            <w:shd w:val="clear" w:color="auto" w:fill="auto"/>
            <w:hideMark/>
          </w:tcPr>
          <w:p w14:paraId="26AC208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WAKIX 4,5 mg</w:t>
            </w:r>
          </w:p>
        </w:tc>
        <w:tc>
          <w:tcPr>
            <w:tcW w:w="862" w:type="dxa"/>
            <w:shd w:val="clear" w:color="auto" w:fill="auto"/>
            <w:hideMark/>
          </w:tcPr>
          <w:p w14:paraId="346785B9"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COMPR. FILM.</w:t>
            </w:r>
          </w:p>
        </w:tc>
        <w:tc>
          <w:tcPr>
            <w:tcW w:w="978" w:type="dxa"/>
            <w:shd w:val="clear" w:color="auto" w:fill="auto"/>
            <w:hideMark/>
          </w:tcPr>
          <w:p w14:paraId="0281DF08"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4,5mg</w:t>
            </w:r>
          </w:p>
        </w:tc>
        <w:tc>
          <w:tcPr>
            <w:tcW w:w="1417" w:type="dxa"/>
            <w:shd w:val="clear" w:color="auto" w:fill="auto"/>
            <w:hideMark/>
          </w:tcPr>
          <w:p w14:paraId="4B55DAB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BIOPROJET PHARMA - FRANTA</w:t>
            </w:r>
          </w:p>
        </w:tc>
        <w:tc>
          <w:tcPr>
            <w:tcW w:w="1378" w:type="dxa"/>
            <w:shd w:val="clear" w:color="auto" w:fill="auto"/>
            <w:hideMark/>
          </w:tcPr>
          <w:p w14:paraId="37B3BFA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PITOLISANTUM</w:t>
            </w:r>
          </w:p>
        </w:tc>
        <w:tc>
          <w:tcPr>
            <w:tcW w:w="1441" w:type="dxa"/>
            <w:shd w:val="clear" w:color="auto" w:fill="auto"/>
            <w:hideMark/>
          </w:tcPr>
          <w:p w14:paraId="05CB294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xml:space="preserve">Cutie cu 1 </w:t>
            </w:r>
            <w:proofErr w:type="spellStart"/>
            <w:r w:rsidRPr="000709F4">
              <w:rPr>
                <w:rFonts w:ascii="Calibri" w:eastAsia="Times New Roman" w:hAnsi="Calibri" w:cs="Calibri"/>
                <w:sz w:val="16"/>
                <w:szCs w:val="16"/>
              </w:rPr>
              <w:t>flac</w:t>
            </w:r>
            <w:proofErr w:type="spellEnd"/>
            <w:r w:rsidRPr="000709F4">
              <w:rPr>
                <w:rFonts w:ascii="Calibri" w:eastAsia="Times New Roman" w:hAnsi="Calibri" w:cs="Calibri"/>
                <w:sz w:val="16"/>
                <w:szCs w:val="16"/>
              </w:rPr>
              <w:t xml:space="preserve">. HDPE x 30 </w:t>
            </w:r>
            <w:proofErr w:type="spellStart"/>
            <w:r w:rsidRPr="000709F4">
              <w:rPr>
                <w:rFonts w:ascii="Calibri" w:eastAsia="Times New Roman" w:hAnsi="Calibri" w:cs="Calibri"/>
                <w:sz w:val="16"/>
                <w:szCs w:val="16"/>
              </w:rPr>
              <w:t>compr</w:t>
            </w:r>
            <w:proofErr w:type="spellEnd"/>
            <w:r w:rsidRPr="000709F4">
              <w:rPr>
                <w:rFonts w:ascii="Calibri" w:eastAsia="Times New Roman" w:hAnsi="Calibri" w:cs="Calibri"/>
                <w:sz w:val="16"/>
                <w:szCs w:val="16"/>
              </w:rPr>
              <w:t xml:space="preserve">. </w:t>
            </w:r>
            <w:proofErr w:type="gramStart"/>
            <w:r w:rsidRPr="000709F4">
              <w:rPr>
                <w:rFonts w:ascii="Calibri" w:eastAsia="Times New Roman" w:hAnsi="Calibri" w:cs="Calibri"/>
                <w:sz w:val="16"/>
                <w:szCs w:val="16"/>
              </w:rPr>
              <w:t>film</w:t>
            </w:r>
            <w:proofErr w:type="gramEnd"/>
            <w:r w:rsidRPr="000709F4">
              <w:rPr>
                <w:rFonts w:ascii="Calibri" w:eastAsia="Times New Roman" w:hAnsi="Calibri" w:cs="Calibri"/>
                <w:sz w:val="16"/>
                <w:szCs w:val="16"/>
              </w:rPr>
              <w:t xml:space="preserve">. (3 </w:t>
            </w:r>
            <w:proofErr w:type="spellStart"/>
            <w:r w:rsidRPr="000709F4">
              <w:rPr>
                <w:rFonts w:ascii="Calibri" w:eastAsia="Times New Roman" w:hAnsi="Calibri" w:cs="Calibri"/>
                <w:sz w:val="16"/>
                <w:szCs w:val="16"/>
              </w:rPr>
              <w:t>ani</w:t>
            </w:r>
            <w:proofErr w:type="spellEnd"/>
            <w:r w:rsidRPr="000709F4">
              <w:rPr>
                <w:rFonts w:ascii="Calibri" w:eastAsia="Times New Roman" w:hAnsi="Calibri" w:cs="Calibri"/>
                <w:sz w:val="16"/>
                <w:szCs w:val="16"/>
              </w:rPr>
              <w:t>)</w:t>
            </w:r>
          </w:p>
        </w:tc>
        <w:tc>
          <w:tcPr>
            <w:tcW w:w="744" w:type="dxa"/>
            <w:shd w:val="clear" w:color="auto" w:fill="auto"/>
            <w:hideMark/>
          </w:tcPr>
          <w:p w14:paraId="5DFA6B11"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N07XX11</w:t>
            </w:r>
          </w:p>
        </w:tc>
        <w:tc>
          <w:tcPr>
            <w:tcW w:w="446" w:type="dxa"/>
            <w:shd w:val="clear" w:color="auto" w:fill="auto"/>
            <w:hideMark/>
          </w:tcPr>
          <w:p w14:paraId="6AEA5DD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MO</w:t>
            </w:r>
          </w:p>
        </w:tc>
        <w:tc>
          <w:tcPr>
            <w:tcW w:w="595" w:type="dxa"/>
            <w:shd w:val="clear" w:color="auto" w:fill="auto"/>
            <w:hideMark/>
          </w:tcPr>
          <w:p w14:paraId="3C1DF152"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orfan</w:t>
            </w:r>
            <w:proofErr w:type="spellEnd"/>
          </w:p>
        </w:tc>
        <w:tc>
          <w:tcPr>
            <w:tcW w:w="893" w:type="dxa"/>
            <w:shd w:val="clear" w:color="auto" w:fill="auto"/>
            <w:hideMark/>
          </w:tcPr>
          <w:p w14:paraId="63BF9AE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1019,57</w:t>
            </w:r>
          </w:p>
        </w:tc>
        <w:tc>
          <w:tcPr>
            <w:tcW w:w="893" w:type="dxa"/>
            <w:shd w:val="clear" w:color="auto" w:fill="auto"/>
            <w:hideMark/>
          </w:tcPr>
          <w:p w14:paraId="48A647A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1049,57</w:t>
            </w:r>
          </w:p>
        </w:tc>
        <w:tc>
          <w:tcPr>
            <w:tcW w:w="893" w:type="dxa"/>
            <w:shd w:val="clear" w:color="auto" w:fill="auto"/>
            <w:hideMark/>
          </w:tcPr>
          <w:p w14:paraId="2E1823F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1182,18</w:t>
            </w:r>
          </w:p>
        </w:tc>
        <w:tc>
          <w:tcPr>
            <w:tcW w:w="1576" w:type="dxa"/>
            <w:shd w:val="clear" w:color="auto" w:fill="auto"/>
            <w:hideMark/>
          </w:tcPr>
          <w:p w14:paraId="6F299BF1"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2A505022"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Prețurile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sunt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valabile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data </w:t>
            </w:r>
            <w:proofErr w:type="spellStart"/>
            <w:r w:rsidRPr="000709F4">
              <w:rPr>
                <w:rFonts w:ascii="Calibri" w:eastAsia="Times New Roman" w:hAnsi="Calibri" w:cs="Calibri"/>
                <w:sz w:val="16"/>
                <w:szCs w:val="16"/>
              </w:rPr>
              <w:t>de</w:t>
            </w:r>
            <w:proofErr w:type="spellEnd"/>
            <w:r w:rsidRPr="000709F4">
              <w:rPr>
                <w:rFonts w:ascii="Calibri" w:eastAsia="Times New Roman" w:hAnsi="Calibri" w:cs="Calibri"/>
                <w:sz w:val="16"/>
                <w:szCs w:val="16"/>
              </w:rPr>
              <w:t xml:space="preserve"> 31.07.2025</w:t>
            </w:r>
          </w:p>
        </w:tc>
      </w:tr>
      <w:tr w:rsidR="000709F4" w:rsidRPr="000709F4" w14:paraId="6B65A1A2" w14:textId="77777777" w:rsidTr="00156F66">
        <w:trPr>
          <w:trHeight w:val="225"/>
        </w:trPr>
        <w:tc>
          <w:tcPr>
            <w:tcW w:w="463" w:type="dxa"/>
            <w:shd w:val="clear" w:color="auto" w:fill="auto"/>
            <w:hideMark/>
          </w:tcPr>
          <w:p w14:paraId="4B344B0C"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t>
            </w:r>
          </w:p>
        </w:tc>
        <w:tc>
          <w:tcPr>
            <w:tcW w:w="433" w:type="dxa"/>
            <w:shd w:val="clear" w:color="auto" w:fill="auto"/>
            <w:hideMark/>
          </w:tcPr>
          <w:p w14:paraId="302FDFC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37A9B08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03E560CB"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06" w:type="dxa"/>
            <w:shd w:val="clear" w:color="auto" w:fill="auto"/>
            <w:hideMark/>
          </w:tcPr>
          <w:p w14:paraId="11BEFF0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62" w:type="dxa"/>
            <w:shd w:val="clear" w:color="auto" w:fill="auto"/>
            <w:hideMark/>
          </w:tcPr>
          <w:p w14:paraId="67495FC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78" w:type="dxa"/>
            <w:shd w:val="clear" w:color="auto" w:fill="auto"/>
            <w:hideMark/>
          </w:tcPr>
          <w:p w14:paraId="04EBC7F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17" w:type="dxa"/>
            <w:shd w:val="clear" w:color="auto" w:fill="auto"/>
            <w:hideMark/>
          </w:tcPr>
          <w:p w14:paraId="6462CF1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378" w:type="dxa"/>
            <w:shd w:val="clear" w:color="auto" w:fill="auto"/>
            <w:hideMark/>
          </w:tcPr>
          <w:p w14:paraId="3DB0152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441" w:type="dxa"/>
            <w:shd w:val="clear" w:color="auto" w:fill="auto"/>
            <w:hideMark/>
          </w:tcPr>
          <w:p w14:paraId="2727500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744" w:type="dxa"/>
            <w:shd w:val="clear" w:color="auto" w:fill="auto"/>
            <w:hideMark/>
          </w:tcPr>
          <w:p w14:paraId="2A37045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446" w:type="dxa"/>
            <w:shd w:val="clear" w:color="auto" w:fill="auto"/>
            <w:hideMark/>
          </w:tcPr>
          <w:p w14:paraId="1BAEAD51"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595" w:type="dxa"/>
            <w:shd w:val="clear" w:color="auto" w:fill="auto"/>
            <w:hideMark/>
          </w:tcPr>
          <w:p w14:paraId="173BADE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678A661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437B093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893" w:type="dxa"/>
            <w:shd w:val="clear" w:color="auto" w:fill="auto"/>
            <w:hideMark/>
          </w:tcPr>
          <w:p w14:paraId="621CADA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576" w:type="dxa"/>
            <w:shd w:val="clear" w:color="auto" w:fill="auto"/>
            <w:hideMark/>
          </w:tcPr>
          <w:p w14:paraId="013E245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48046363"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r>
      <w:tr w:rsidR="000709F4" w:rsidRPr="000709F4" w14:paraId="5A89924F" w14:textId="77777777" w:rsidTr="0044048F">
        <w:trPr>
          <w:trHeight w:val="2753"/>
        </w:trPr>
        <w:tc>
          <w:tcPr>
            <w:tcW w:w="463" w:type="dxa"/>
            <w:shd w:val="clear" w:color="auto" w:fill="auto"/>
            <w:hideMark/>
          </w:tcPr>
          <w:p w14:paraId="34F6B2E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6971</w:t>
            </w:r>
          </w:p>
        </w:tc>
        <w:tc>
          <w:tcPr>
            <w:tcW w:w="433" w:type="dxa"/>
            <w:shd w:val="clear" w:color="auto" w:fill="auto"/>
            <w:hideMark/>
          </w:tcPr>
          <w:p w14:paraId="7739DC8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301" w:type="dxa"/>
            <w:shd w:val="clear" w:color="auto" w:fill="auto"/>
            <w:hideMark/>
          </w:tcPr>
          <w:p w14:paraId="01CDD8A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936" w:type="dxa"/>
            <w:shd w:val="clear" w:color="auto" w:fill="auto"/>
            <w:hideMark/>
          </w:tcPr>
          <w:p w14:paraId="50FD155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W69935001</w:t>
            </w:r>
          </w:p>
        </w:tc>
        <w:tc>
          <w:tcPr>
            <w:tcW w:w="1006" w:type="dxa"/>
            <w:shd w:val="clear" w:color="auto" w:fill="auto"/>
            <w:hideMark/>
          </w:tcPr>
          <w:p w14:paraId="1829B8C8"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INFILEA 500 µg/g</w:t>
            </w:r>
          </w:p>
        </w:tc>
        <w:tc>
          <w:tcPr>
            <w:tcW w:w="862" w:type="dxa"/>
            <w:shd w:val="clear" w:color="auto" w:fill="auto"/>
            <w:hideMark/>
          </w:tcPr>
          <w:p w14:paraId="13A27DE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SAMPON</w:t>
            </w:r>
          </w:p>
        </w:tc>
        <w:tc>
          <w:tcPr>
            <w:tcW w:w="978" w:type="dxa"/>
            <w:shd w:val="clear" w:color="auto" w:fill="auto"/>
            <w:hideMark/>
          </w:tcPr>
          <w:p w14:paraId="5BC548C2"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500µg/g</w:t>
            </w:r>
          </w:p>
        </w:tc>
        <w:tc>
          <w:tcPr>
            <w:tcW w:w="1417" w:type="dxa"/>
            <w:shd w:val="clear" w:color="auto" w:fill="auto"/>
            <w:hideMark/>
          </w:tcPr>
          <w:p w14:paraId="3A8510A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EGIS PHARMACEUTICALS PLC. - UNGARIA</w:t>
            </w:r>
          </w:p>
        </w:tc>
        <w:tc>
          <w:tcPr>
            <w:tcW w:w="1378" w:type="dxa"/>
            <w:shd w:val="clear" w:color="auto" w:fill="auto"/>
            <w:hideMark/>
          </w:tcPr>
          <w:p w14:paraId="1DDC5F7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CLOBETASOLUM</w:t>
            </w:r>
          </w:p>
        </w:tc>
        <w:tc>
          <w:tcPr>
            <w:tcW w:w="1441" w:type="dxa"/>
            <w:shd w:val="clear" w:color="auto" w:fill="auto"/>
            <w:hideMark/>
          </w:tcPr>
          <w:p w14:paraId="2A4608D5"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xml:space="preserve">Cutie cu 1 </w:t>
            </w:r>
            <w:proofErr w:type="spellStart"/>
            <w:r w:rsidRPr="000709F4">
              <w:rPr>
                <w:rFonts w:ascii="Calibri" w:eastAsia="Times New Roman" w:hAnsi="Calibri" w:cs="Calibri"/>
                <w:sz w:val="16"/>
                <w:szCs w:val="16"/>
              </w:rPr>
              <w:t>flac</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cilindric</w:t>
            </w:r>
            <w:proofErr w:type="spellEnd"/>
            <w:r w:rsidRPr="000709F4">
              <w:rPr>
                <w:rFonts w:ascii="Calibri" w:eastAsia="Times New Roman" w:hAnsi="Calibri" w:cs="Calibri"/>
                <w:sz w:val="16"/>
                <w:szCs w:val="16"/>
              </w:rPr>
              <w:t xml:space="preserve"> din PEID de </w:t>
            </w:r>
            <w:proofErr w:type="spellStart"/>
            <w:r w:rsidRPr="000709F4">
              <w:rPr>
                <w:rFonts w:ascii="Calibri" w:eastAsia="Times New Roman" w:hAnsi="Calibri" w:cs="Calibri"/>
                <w:sz w:val="16"/>
                <w:szCs w:val="16"/>
              </w:rPr>
              <w:t>culoare</w:t>
            </w:r>
            <w:proofErr w:type="spellEnd"/>
            <w:r w:rsidRPr="000709F4">
              <w:rPr>
                <w:rFonts w:ascii="Calibri" w:eastAsia="Times New Roman" w:hAnsi="Calibri" w:cs="Calibri"/>
                <w:sz w:val="16"/>
                <w:szCs w:val="16"/>
              </w:rPr>
              <w:t xml:space="preserve"> alba cu 125 ml </w:t>
            </w:r>
            <w:proofErr w:type="spellStart"/>
            <w:r w:rsidRPr="000709F4">
              <w:rPr>
                <w:rFonts w:ascii="Calibri" w:eastAsia="Times New Roman" w:hAnsi="Calibri" w:cs="Calibri"/>
                <w:sz w:val="16"/>
                <w:szCs w:val="16"/>
              </w:rPr>
              <w:t>sampon</w:t>
            </w:r>
            <w:proofErr w:type="spellEnd"/>
            <w:r w:rsidRPr="000709F4">
              <w:rPr>
                <w:rFonts w:ascii="Calibri" w:eastAsia="Times New Roman" w:hAnsi="Calibri" w:cs="Calibri"/>
                <w:sz w:val="16"/>
                <w:szCs w:val="16"/>
              </w:rPr>
              <w:t xml:space="preserve"> (2 </w:t>
            </w:r>
            <w:proofErr w:type="spellStart"/>
            <w:r w:rsidRPr="000709F4">
              <w:rPr>
                <w:rFonts w:ascii="Calibri" w:eastAsia="Times New Roman" w:hAnsi="Calibri" w:cs="Calibri"/>
                <w:sz w:val="16"/>
                <w:szCs w:val="16"/>
              </w:rPr>
              <w:t>ani-dupa</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ambalare</w:t>
            </w:r>
            <w:proofErr w:type="spellEnd"/>
            <w:r w:rsidRPr="000709F4">
              <w:rPr>
                <w:rFonts w:ascii="Calibri" w:eastAsia="Times New Roman" w:hAnsi="Calibri" w:cs="Calibri"/>
                <w:sz w:val="16"/>
                <w:szCs w:val="16"/>
              </w:rPr>
              <w:t xml:space="preserve"> pt. </w:t>
            </w:r>
            <w:proofErr w:type="spellStart"/>
            <w:r w:rsidRPr="000709F4">
              <w:rPr>
                <w:rFonts w:ascii="Calibri" w:eastAsia="Times New Roman" w:hAnsi="Calibri" w:cs="Calibri"/>
                <w:sz w:val="16"/>
                <w:szCs w:val="16"/>
              </w:rPr>
              <w:t>comercializare;dupa</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pirma</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deschidere</w:t>
            </w:r>
            <w:proofErr w:type="spellEnd"/>
            <w:r w:rsidRPr="000709F4">
              <w:rPr>
                <w:rFonts w:ascii="Calibri" w:eastAsia="Times New Roman" w:hAnsi="Calibri" w:cs="Calibri"/>
                <w:sz w:val="16"/>
                <w:szCs w:val="16"/>
              </w:rPr>
              <w:t xml:space="preserve"> a tubului-2 </w:t>
            </w:r>
            <w:proofErr w:type="spellStart"/>
            <w:r w:rsidRPr="000709F4">
              <w:rPr>
                <w:rFonts w:ascii="Calibri" w:eastAsia="Times New Roman" w:hAnsi="Calibri" w:cs="Calibri"/>
                <w:sz w:val="16"/>
                <w:szCs w:val="16"/>
              </w:rPr>
              <w:t>lunii</w:t>
            </w:r>
            <w:proofErr w:type="spellEnd"/>
            <w:r w:rsidRPr="000709F4">
              <w:rPr>
                <w:rFonts w:ascii="Calibri" w:eastAsia="Times New Roman" w:hAnsi="Calibri" w:cs="Calibri"/>
                <w:sz w:val="16"/>
                <w:szCs w:val="16"/>
              </w:rPr>
              <w:t>)</w:t>
            </w:r>
          </w:p>
        </w:tc>
        <w:tc>
          <w:tcPr>
            <w:tcW w:w="744" w:type="dxa"/>
            <w:shd w:val="clear" w:color="auto" w:fill="auto"/>
            <w:hideMark/>
          </w:tcPr>
          <w:p w14:paraId="5BCD8F3F"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D07AD01</w:t>
            </w:r>
          </w:p>
        </w:tc>
        <w:tc>
          <w:tcPr>
            <w:tcW w:w="446" w:type="dxa"/>
            <w:shd w:val="clear" w:color="auto" w:fill="auto"/>
            <w:hideMark/>
          </w:tcPr>
          <w:p w14:paraId="77FD42BE"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MG</w:t>
            </w:r>
          </w:p>
        </w:tc>
        <w:tc>
          <w:tcPr>
            <w:tcW w:w="595" w:type="dxa"/>
            <w:shd w:val="clear" w:color="auto" w:fill="auto"/>
            <w:hideMark/>
          </w:tcPr>
          <w:p w14:paraId="49F67194"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generic</w:t>
            </w:r>
          </w:p>
        </w:tc>
        <w:tc>
          <w:tcPr>
            <w:tcW w:w="893" w:type="dxa"/>
            <w:shd w:val="clear" w:color="auto" w:fill="auto"/>
            <w:hideMark/>
          </w:tcPr>
          <w:p w14:paraId="0E700CA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49,67</w:t>
            </w:r>
          </w:p>
        </w:tc>
        <w:tc>
          <w:tcPr>
            <w:tcW w:w="893" w:type="dxa"/>
            <w:shd w:val="clear" w:color="auto" w:fill="auto"/>
            <w:hideMark/>
          </w:tcPr>
          <w:p w14:paraId="7BA29DB0"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56,63</w:t>
            </w:r>
          </w:p>
        </w:tc>
        <w:tc>
          <w:tcPr>
            <w:tcW w:w="893" w:type="dxa"/>
            <w:shd w:val="clear" w:color="auto" w:fill="auto"/>
            <w:hideMark/>
          </w:tcPr>
          <w:p w14:paraId="2888512A"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71,60</w:t>
            </w:r>
          </w:p>
        </w:tc>
        <w:tc>
          <w:tcPr>
            <w:tcW w:w="1576" w:type="dxa"/>
            <w:shd w:val="clear" w:color="auto" w:fill="auto"/>
            <w:hideMark/>
          </w:tcPr>
          <w:p w14:paraId="109E8536" w14:textId="77777777" w:rsidR="000709F4" w:rsidRPr="000709F4" w:rsidRDefault="000709F4" w:rsidP="000709F4">
            <w:pPr>
              <w:spacing w:after="0" w:line="240" w:lineRule="auto"/>
              <w:rPr>
                <w:rFonts w:ascii="Calibri" w:eastAsia="Times New Roman" w:hAnsi="Calibri" w:cs="Calibri"/>
                <w:sz w:val="16"/>
                <w:szCs w:val="16"/>
              </w:rPr>
            </w:pPr>
            <w:r w:rsidRPr="000709F4">
              <w:rPr>
                <w:rFonts w:ascii="Calibri" w:eastAsia="Times New Roman" w:hAnsi="Calibri" w:cs="Calibri"/>
                <w:sz w:val="16"/>
                <w:szCs w:val="16"/>
              </w:rPr>
              <w:t> </w:t>
            </w:r>
          </w:p>
        </w:tc>
        <w:tc>
          <w:tcPr>
            <w:tcW w:w="1042" w:type="dxa"/>
            <w:shd w:val="clear" w:color="auto" w:fill="auto"/>
            <w:hideMark/>
          </w:tcPr>
          <w:p w14:paraId="2C693100" w14:textId="77777777" w:rsidR="000709F4" w:rsidRPr="000709F4" w:rsidRDefault="000709F4" w:rsidP="000709F4">
            <w:pPr>
              <w:spacing w:after="0" w:line="240" w:lineRule="auto"/>
              <w:rPr>
                <w:rFonts w:ascii="Calibri" w:eastAsia="Times New Roman" w:hAnsi="Calibri" w:cs="Calibri"/>
                <w:sz w:val="16"/>
                <w:szCs w:val="16"/>
              </w:rPr>
            </w:pPr>
            <w:proofErr w:type="spellStart"/>
            <w:r w:rsidRPr="000709F4">
              <w:rPr>
                <w:rFonts w:ascii="Calibri" w:eastAsia="Times New Roman" w:hAnsi="Calibri" w:cs="Calibri"/>
                <w:sz w:val="16"/>
                <w:szCs w:val="16"/>
              </w:rPr>
              <w:t>Prețurile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sunt</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valabile</w:t>
            </w:r>
            <w:proofErr w:type="spellEnd"/>
            <w:r w:rsidRPr="000709F4">
              <w:rPr>
                <w:rFonts w:ascii="Calibri" w:eastAsia="Times New Roman" w:hAnsi="Calibri" w:cs="Calibri"/>
                <w:sz w:val="16"/>
                <w:szCs w:val="16"/>
              </w:rPr>
              <w:t xml:space="preserve"> </w:t>
            </w:r>
            <w:proofErr w:type="spellStart"/>
            <w:r w:rsidRPr="000709F4">
              <w:rPr>
                <w:rFonts w:ascii="Calibri" w:eastAsia="Times New Roman" w:hAnsi="Calibri" w:cs="Calibri"/>
                <w:sz w:val="16"/>
                <w:szCs w:val="16"/>
              </w:rPr>
              <w:t>până</w:t>
            </w:r>
            <w:proofErr w:type="spellEnd"/>
            <w:r w:rsidRPr="000709F4">
              <w:rPr>
                <w:rFonts w:ascii="Calibri" w:eastAsia="Times New Roman" w:hAnsi="Calibri" w:cs="Calibri"/>
                <w:sz w:val="16"/>
                <w:szCs w:val="16"/>
              </w:rPr>
              <w:t xml:space="preserve"> la data </w:t>
            </w:r>
            <w:proofErr w:type="spellStart"/>
            <w:r w:rsidRPr="000709F4">
              <w:rPr>
                <w:rFonts w:ascii="Calibri" w:eastAsia="Times New Roman" w:hAnsi="Calibri" w:cs="Calibri"/>
                <w:sz w:val="16"/>
                <w:szCs w:val="16"/>
              </w:rPr>
              <w:t>de</w:t>
            </w:r>
            <w:proofErr w:type="spellEnd"/>
            <w:r w:rsidRPr="000709F4">
              <w:rPr>
                <w:rFonts w:ascii="Calibri" w:eastAsia="Times New Roman" w:hAnsi="Calibri" w:cs="Calibri"/>
                <w:sz w:val="16"/>
                <w:szCs w:val="16"/>
              </w:rPr>
              <w:t xml:space="preserve"> 31.12.2024</w:t>
            </w:r>
          </w:p>
        </w:tc>
      </w:tr>
    </w:tbl>
    <w:p w14:paraId="17794997" w14:textId="279B8FCE" w:rsidR="00A9261D" w:rsidRDefault="000709F4" w:rsidP="00A9261D">
      <w:pPr>
        <w:tabs>
          <w:tab w:val="left" w:pos="426"/>
        </w:tabs>
        <w:rPr>
          <w:rFonts w:cs="Arial"/>
          <w:b/>
          <w:iCs/>
        </w:rPr>
      </w:pPr>
      <w:r>
        <w:rPr>
          <w:rFonts w:cs="Arial"/>
          <w:b/>
          <w:iCs/>
        </w:rPr>
        <w:fldChar w:fldCharType="end"/>
      </w:r>
    </w:p>
    <w:p w14:paraId="3189C482" w14:textId="42332E4D" w:rsidR="009B03FA" w:rsidRPr="00713BB1" w:rsidRDefault="001C3282" w:rsidP="000B3217">
      <w:pPr>
        <w:pStyle w:val="ListParagraph"/>
        <w:numPr>
          <w:ilvl w:val="0"/>
          <w:numId w:val="16"/>
        </w:numPr>
        <w:tabs>
          <w:tab w:val="left" w:pos="851"/>
        </w:tabs>
        <w:ind w:right="425" w:firstLine="207"/>
        <w:jc w:val="both"/>
        <w:rPr>
          <w:rFonts w:cs="Arial"/>
          <w:iCs/>
        </w:rPr>
      </w:pPr>
      <w:r w:rsidRPr="001C3282">
        <w:rPr>
          <w:rFonts w:cs="Arial"/>
          <w:iCs/>
        </w:rPr>
        <w:t xml:space="preserve">În Anexa nr. 1, pozițiile nr. </w:t>
      </w:r>
      <w:r w:rsidR="000B3217" w:rsidRPr="000B3217">
        <w:rPr>
          <w:rFonts w:cs="Arial"/>
          <w:iCs/>
        </w:rPr>
        <w:t>808, 809, 1175, 1176, 1413, 2394, 5633, 5634, 5635, 5636, 5652, 6455, 6456, 6457, 6458, 6470, 6471, 6472, 6478, 6482, 6483, 6484, 6518, 6519,  6531, 6532, 6533, 6537, 6538, 6539, 6544, 6702, 6706, 6707 și 6715</w:t>
      </w:r>
      <w:r w:rsidR="001A498D">
        <w:rPr>
          <w:rFonts w:cs="Arial"/>
          <w:iCs/>
        </w:rPr>
        <w:t xml:space="preserve"> </w:t>
      </w:r>
      <w:r w:rsidR="00D7040A">
        <w:rPr>
          <w:rFonts w:cs="Arial"/>
          <w:iCs/>
        </w:rPr>
        <w:t>se abrogă.</w:t>
      </w:r>
      <w:r w:rsidR="00A9261D" w:rsidRPr="00713BB1">
        <w:rPr>
          <w:rFonts w:cs="Arial"/>
          <w:iCs/>
        </w:rPr>
        <w:tab/>
      </w:r>
    </w:p>
    <w:p w14:paraId="478F3A20" w14:textId="77777777" w:rsidR="00D7040A" w:rsidRPr="00D7040A" w:rsidRDefault="00D7040A" w:rsidP="00D7040A">
      <w:pPr>
        <w:pStyle w:val="ListParagraph"/>
        <w:ind w:left="1134" w:right="425"/>
        <w:jc w:val="both"/>
        <w:rPr>
          <w:rFonts w:cs="Arial"/>
          <w:iCs/>
        </w:rPr>
      </w:pPr>
    </w:p>
    <w:p w14:paraId="71E406A4" w14:textId="577CEEB9" w:rsidR="00713BB1" w:rsidRPr="000B3217" w:rsidRDefault="001C3282" w:rsidP="000B3217">
      <w:pPr>
        <w:pStyle w:val="ListParagraph"/>
        <w:numPr>
          <w:ilvl w:val="0"/>
          <w:numId w:val="16"/>
        </w:numPr>
        <w:tabs>
          <w:tab w:val="left" w:pos="851"/>
        </w:tabs>
        <w:ind w:right="425" w:firstLine="207"/>
        <w:jc w:val="both"/>
        <w:rPr>
          <w:rFonts w:cs="Arial"/>
          <w:b/>
          <w:iCs/>
        </w:rPr>
      </w:pPr>
      <w:r w:rsidRPr="001C3282">
        <w:rPr>
          <w:rFonts w:cs="Arial"/>
          <w:iCs/>
        </w:rPr>
        <w:lastRenderedPageBreak/>
        <w:t>În An</w:t>
      </w:r>
      <w:r w:rsidR="00D7040A">
        <w:rPr>
          <w:rFonts w:cs="Arial"/>
          <w:iCs/>
        </w:rPr>
        <w:t>ex</w:t>
      </w:r>
      <w:r w:rsidR="00DC2EF7">
        <w:rPr>
          <w:rFonts w:cs="Arial"/>
          <w:iCs/>
        </w:rPr>
        <w:t>a nr. 1, după poziția nr. 69</w:t>
      </w:r>
      <w:r w:rsidR="00FC49BD">
        <w:rPr>
          <w:rFonts w:cs="Arial"/>
          <w:iCs/>
        </w:rPr>
        <w:t>92</w:t>
      </w:r>
      <w:r w:rsidR="00343B18">
        <w:rPr>
          <w:rFonts w:cs="Arial"/>
          <w:iCs/>
        </w:rPr>
        <w:t xml:space="preserve"> se introduc </w:t>
      </w:r>
      <w:r w:rsidR="00D236A6">
        <w:rPr>
          <w:rFonts w:cs="Arial"/>
          <w:iCs/>
        </w:rPr>
        <w:t>21</w:t>
      </w:r>
      <w:r w:rsidRPr="001C3282">
        <w:rPr>
          <w:rFonts w:cs="Arial"/>
          <w:iCs/>
        </w:rPr>
        <w:t xml:space="preserve"> pozi</w:t>
      </w:r>
      <w:r w:rsidR="00D7040A">
        <w:rPr>
          <w:rFonts w:cs="Arial"/>
          <w:iCs/>
        </w:rPr>
        <w:t>ții no</w:t>
      </w:r>
      <w:r w:rsidR="00343B18">
        <w:rPr>
          <w:rFonts w:cs="Arial"/>
          <w:iCs/>
        </w:rPr>
        <w:t xml:space="preserve">i, pozițiile nr. </w:t>
      </w:r>
      <w:r w:rsidR="00FC49BD">
        <w:rPr>
          <w:rFonts w:cs="Arial"/>
          <w:iCs/>
        </w:rPr>
        <w:t>6993-701</w:t>
      </w:r>
      <w:r w:rsidR="00524E51">
        <w:rPr>
          <w:rFonts w:cs="Arial"/>
          <w:iCs/>
        </w:rPr>
        <w:t>3</w:t>
      </w:r>
      <w:r w:rsidRPr="001C3282">
        <w:rPr>
          <w:rFonts w:cs="Arial"/>
          <w:iCs/>
        </w:rPr>
        <w:t>, cu următorul cuprins:</w:t>
      </w:r>
      <w:r w:rsidR="00D7040A">
        <w:t xml:space="preserve"> </w:t>
      </w:r>
    </w:p>
    <w:tbl>
      <w:tblPr>
        <w:tblW w:w="16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3"/>
        <w:gridCol w:w="262"/>
        <w:gridCol w:w="262"/>
        <w:gridCol w:w="927"/>
        <w:gridCol w:w="1080"/>
        <w:gridCol w:w="914"/>
        <w:gridCol w:w="850"/>
        <w:gridCol w:w="1134"/>
        <w:gridCol w:w="1559"/>
        <w:gridCol w:w="2127"/>
        <w:gridCol w:w="708"/>
        <w:gridCol w:w="426"/>
        <w:gridCol w:w="708"/>
        <w:gridCol w:w="993"/>
        <w:gridCol w:w="992"/>
        <w:gridCol w:w="992"/>
        <w:gridCol w:w="992"/>
        <w:gridCol w:w="993"/>
      </w:tblGrid>
      <w:tr w:rsidR="00FC49BD" w:rsidRPr="000B3217" w14:paraId="717CBC7E" w14:textId="77777777" w:rsidTr="00FC49BD">
        <w:trPr>
          <w:trHeight w:val="614"/>
        </w:trPr>
        <w:tc>
          <w:tcPr>
            <w:tcW w:w="383" w:type="dxa"/>
            <w:shd w:val="clear" w:color="000000" w:fill="D9D9D9"/>
            <w:hideMark/>
          </w:tcPr>
          <w:p w14:paraId="4275F14E"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Nr</w:t>
            </w:r>
            <w:proofErr w:type="spellEnd"/>
            <w:r w:rsidRPr="000B3217">
              <w:rPr>
                <w:rFonts w:ascii="Calibri" w:eastAsia="Times New Roman" w:hAnsi="Calibri" w:cs="Calibri"/>
                <w:b/>
                <w:bCs/>
                <w:sz w:val="16"/>
                <w:szCs w:val="16"/>
              </w:rPr>
              <w:t xml:space="preserve"> </w:t>
            </w:r>
            <w:proofErr w:type="spellStart"/>
            <w:r w:rsidRPr="000B3217">
              <w:rPr>
                <w:rFonts w:ascii="Calibri" w:eastAsia="Times New Roman" w:hAnsi="Calibri" w:cs="Calibri"/>
                <w:b/>
                <w:bCs/>
                <w:sz w:val="16"/>
                <w:szCs w:val="16"/>
              </w:rPr>
              <w:t>crt</w:t>
            </w:r>
            <w:proofErr w:type="spellEnd"/>
          </w:p>
        </w:tc>
        <w:tc>
          <w:tcPr>
            <w:tcW w:w="262" w:type="dxa"/>
            <w:shd w:val="clear" w:color="000000" w:fill="D9D9D9"/>
            <w:textDirection w:val="tbRl"/>
            <w:hideMark/>
          </w:tcPr>
          <w:p w14:paraId="41B71B12"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Semn</w:t>
            </w:r>
            <w:proofErr w:type="spellEnd"/>
            <w:r w:rsidRPr="000B3217">
              <w:rPr>
                <w:rFonts w:ascii="Calibri" w:eastAsia="Times New Roman" w:hAnsi="Calibri" w:cs="Calibri"/>
                <w:b/>
                <w:bCs/>
                <w:sz w:val="16"/>
                <w:szCs w:val="16"/>
              </w:rPr>
              <w:t>/</w:t>
            </w:r>
            <w:proofErr w:type="spellStart"/>
            <w:r w:rsidRPr="000B3217">
              <w:rPr>
                <w:rFonts w:ascii="Calibri" w:eastAsia="Times New Roman" w:hAnsi="Calibri" w:cs="Calibri"/>
                <w:b/>
                <w:bCs/>
                <w:sz w:val="16"/>
                <w:szCs w:val="16"/>
              </w:rPr>
              <w:t>obs</w:t>
            </w:r>
            <w:proofErr w:type="spellEnd"/>
          </w:p>
        </w:tc>
        <w:tc>
          <w:tcPr>
            <w:tcW w:w="262" w:type="dxa"/>
            <w:shd w:val="clear" w:color="000000" w:fill="D9D9D9"/>
            <w:textDirection w:val="tbRl"/>
            <w:hideMark/>
          </w:tcPr>
          <w:p w14:paraId="2896644C" w14:textId="77777777" w:rsidR="000B3217" w:rsidRPr="000B3217" w:rsidRDefault="000B3217" w:rsidP="000B3217">
            <w:pPr>
              <w:spacing w:after="0" w:line="240" w:lineRule="auto"/>
              <w:rPr>
                <w:rFonts w:ascii="Calibri" w:eastAsia="Times New Roman" w:hAnsi="Calibri" w:cs="Calibri"/>
                <w:b/>
                <w:bCs/>
                <w:sz w:val="16"/>
                <w:szCs w:val="16"/>
              </w:rPr>
            </w:pPr>
            <w:r w:rsidRPr="000B3217">
              <w:rPr>
                <w:rFonts w:ascii="Calibri" w:eastAsia="Times New Roman" w:hAnsi="Calibri" w:cs="Calibri"/>
                <w:b/>
                <w:bCs/>
                <w:sz w:val="16"/>
                <w:szCs w:val="16"/>
              </w:rPr>
              <w:t>Stare</w:t>
            </w:r>
          </w:p>
        </w:tc>
        <w:tc>
          <w:tcPr>
            <w:tcW w:w="927" w:type="dxa"/>
            <w:shd w:val="clear" w:color="000000" w:fill="D9D9D9"/>
            <w:hideMark/>
          </w:tcPr>
          <w:p w14:paraId="2C927A86" w14:textId="77777777" w:rsidR="000B3217" w:rsidRPr="000B3217" w:rsidRDefault="000B3217" w:rsidP="000B3217">
            <w:pPr>
              <w:spacing w:after="0" w:line="240" w:lineRule="auto"/>
              <w:rPr>
                <w:rFonts w:ascii="Calibri" w:eastAsia="Times New Roman" w:hAnsi="Calibri" w:cs="Calibri"/>
                <w:b/>
                <w:bCs/>
                <w:sz w:val="16"/>
                <w:szCs w:val="16"/>
              </w:rPr>
            </w:pPr>
            <w:r w:rsidRPr="000B3217">
              <w:rPr>
                <w:rFonts w:ascii="Calibri" w:eastAsia="Times New Roman" w:hAnsi="Calibri" w:cs="Calibri"/>
                <w:b/>
                <w:bCs/>
                <w:sz w:val="16"/>
                <w:szCs w:val="16"/>
              </w:rPr>
              <w:t>cod</w:t>
            </w:r>
          </w:p>
        </w:tc>
        <w:tc>
          <w:tcPr>
            <w:tcW w:w="1080" w:type="dxa"/>
            <w:shd w:val="clear" w:color="000000" w:fill="D9D9D9"/>
            <w:hideMark/>
          </w:tcPr>
          <w:p w14:paraId="0A732207"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Denumire</w:t>
            </w:r>
            <w:proofErr w:type="spellEnd"/>
            <w:r w:rsidRPr="000B3217">
              <w:rPr>
                <w:rFonts w:ascii="Calibri" w:eastAsia="Times New Roman" w:hAnsi="Calibri" w:cs="Calibri"/>
                <w:b/>
                <w:bCs/>
                <w:sz w:val="16"/>
                <w:szCs w:val="16"/>
              </w:rPr>
              <w:t xml:space="preserve"> </w:t>
            </w:r>
            <w:proofErr w:type="spellStart"/>
            <w:r w:rsidRPr="000B3217">
              <w:rPr>
                <w:rFonts w:ascii="Calibri" w:eastAsia="Times New Roman" w:hAnsi="Calibri" w:cs="Calibri"/>
                <w:b/>
                <w:bCs/>
                <w:sz w:val="16"/>
                <w:szCs w:val="16"/>
              </w:rPr>
              <w:t>produs</w:t>
            </w:r>
            <w:proofErr w:type="spellEnd"/>
          </w:p>
        </w:tc>
        <w:tc>
          <w:tcPr>
            <w:tcW w:w="914" w:type="dxa"/>
            <w:shd w:val="clear" w:color="000000" w:fill="D9D9D9"/>
            <w:hideMark/>
          </w:tcPr>
          <w:p w14:paraId="7DED149F" w14:textId="77777777" w:rsidR="000B3217" w:rsidRPr="000B3217" w:rsidRDefault="000B3217" w:rsidP="000B3217">
            <w:pPr>
              <w:spacing w:after="0" w:line="240" w:lineRule="auto"/>
              <w:rPr>
                <w:rFonts w:ascii="Calibri" w:eastAsia="Times New Roman" w:hAnsi="Calibri" w:cs="Calibri"/>
                <w:b/>
                <w:bCs/>
                <w:sz w:val="16"/>
                <w:szCs w:val="16"/>
              </w:rPr>
            </w:pPr>
            <w:r w:rsidRPr="000B3217">
              <w:rPr>
                <w:rFonts w:ascii="Calibri" w:eastAsia="Times New Roman" w:hAnsi="Calibri" w:cs="Calibri"/>
                <w:b/>
                <w:bCs/>
                <w:sz w:val="16"/>
                <w:szCs w:val="16"/>
              </w:rPr>
              <w:t>Forma</w:t>
            </w:r>
          </w:p>
        </w:tc>
        <w:tc>
          <w:tcPr>
            <w:tcW w:w="850" w:type="dxa"/>
            <w:shd w:val="clear" w:color="000000" w:fill="D9D9D9"/>
            <w:hideMark/>
          </w:tcPr>
          <w:p w14:paraId="0B3D0CCE"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Concentrație</w:t>
            </w:r>
            <w:proofErr w:type="spellEnd"/>
          </w:p>
        </w:tc>
        <w:tc>
          <w:tcPr>
            <w:tcW w:w="1134" w:type="dxa"/>
            <w:shd w:val="clear" w:color="000000" w:fill="D9D9D9"/>
            <w:hideMark/>
          </w:tcPr>
          <w:p w14:paraId="4020E3D2" w14:textId="77777777" w:rsidR="000B3217" w:rsidRPr="000B3217" w:rsidRDefault="000B3217" w:rsidP="000B3217">
            <w:pPr>
              <w:spacing w:after="0" w:line="240" w:lineRule="auto"/>
              <w:rPr>
                <w:rFonts w:ascii="Calibri" w:eastAsia="Times New Roman" w:hAnsi="Calibri" w:cs="Calibri"/>
                <w:b/>
                <w:bCs/>
                <w:sz w:val="16"/>
                <w:szCs w:val="16"/>
              </w:rPr>
            </w:pPr>
            <w:r w:rsidRPr="000B3217">
              <w:rPr>
                <w:rFonts w:ascii="Calibri" w:eastAsia="Times New Roman" w:hAnsi="Calibri" w:cs="Calibri"/>
                <w:b/>
                <w:bCs/>
                <w:sz w:val="16"/>
                <w:szCs w:val="16"/>
              </w:rPr>
              <w:t>Firma/</w:t>
            </w:r>
            <w:proofErr w:type="spellStart"/>
            <w:r w:rsidRPr="000B3217">
              <w:rPr>
                <w:rFonts w:ascii="Calibri" w:eastAsia="Times New Roman" w:hAnsi="Calibri" w:cs="Calibri"/>
                <w:b/>
                <w:bCs/>
                <w:sz w:val="16"/>
                <w:szCs w:val="16"/>
              </w:rPr>
              <w:t>tara</w:t>
            </w:r>
            <w:proofErr w:type="spellEnd"/>
          </w:p>
        </w:tc>
        <w:tc>
          <w:tcPr>
            <w:tcW w:w="1559" w:type="dxa"/>
            <w:shd w:val="clear" w:color="000000" w:fill="D9D9D9"/>
            <w:hideMark/>
          </w:tcPr>
          <w:p w14:paraId="48D0D6D7" w14:textId="77777777" w:rsidR="000B3217" w:rsidRPr="000B3217" w:rsidRDefault="000B3217" w:rsidP="000B3217">
            <w:pPr>
              <w:spacing w:after="0" w:line="240" w:lineRule="auto"/>
              <w:rPr>
                <w:rFonts w:ascii="Calibri" w:eastAsia="Times New Roman" w:hAnsi="Calibri" w:cs="Calibri"/>
                <w:b/>
                <w:bCs/>
                <w:sz w:val="16"/>
                <w:szCs w:val="16"/>
              </w:rPr>
            </w:pPr>
            <w:r w:rsidRPr="000B3217">
              <w:rPr>
                <w:rFonts w:ascii="Calibri" w:eastAsia="Times New Roman" w:hAnsi="Calibri" w:cs="Calibri"/>
                <w:b/>
                <w:bCs/>
                <w:sz w:val="16"/>
                <w:szCs w:val="16"/>
              </w:rPr>
              <w:t>DCI</w:t>
            </w:r>
          </w:p>
        </w:tc>
        <w:tc>
          <w:tcPr>
            <w:tcW w:w="2127" w:type="dxa"/>
            <w:shd w:val="clear" w:color="000000" w:fill="D9D9D9"/>
            <w:hideMark/>
          </w:tcPr>
          <w:p w14:paraId="0ECED0FF"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Ambalaj</w:t>
            </w:r>
            <w:proofErr w:type="spellEnd"/>
          </w:p>
        </w:tc>
        <w:tc>
          <w:tcPr>
            <w:tcW w:w="708" w:type="dxa"/>
            <w:shd w:val="clear" w:color="000000" w:fill="D9D9D9"/>
            <w:hideMark/>
          </w:tcPr>
          <w:p w14:paraId="2F3486C7"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gr_atc</w:t>
            </w:r>
            <w:proofErr w:type="spellEnd"/>
          </w:p>
        </w:tc>
        <w:tc>
          <w:tcPr>
            <w:tcW w:w="426" w:type="dxa"/>
            <w:shd w:val="clear" w:color="000000" w:fill="D9D9D9"/>
            <w:hideMark/>
          </w:tcPr>
          <w:p w14:paraId="0D23465B"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stat_frm</w:t>
            </w:r>
            <w:proofErr w:type="spellEnd"/>
          </w:p>
        </w:tc>
        <w:tc>
          <w:tcPr>
            <w:tcW w:w="708" w:type="dxa"/>
            <w:shd w:val="clear" w:color="000000" w:fill="D9D9D9"/>
            <w:hideMark/>
          </w:tcPr>
          <w:p w14:paraId="1D4EBE2B"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stat_anm</w:t>
            </w:r>
            <w:proofErr w:type="spellEnd"/>
          </w:p>
        </w:tc>
        <w:tc>
          <w:tcPr>
            <w:tcW w:w="993" w:type="dxa"/>
            <w:shd w:val="clear" w:color="000000" w:fill="D9D9D9"/>
            <w:hideMark/>
          </w:tcPr>
          <w:p w14:paraId="70E2386E"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Preț</w:t>
            </w:r>
            <w:proofErr w:type="spellEnd"/>
            <w:r w:rsidRPr="000B3217">
              <w:rPr>
                <w:rFonts w:ascii="Calibri" w:eastAsia="Times New Roman" w:hAnsi="Calibri" w:cs="Calibri"/>
                <w:b/>
                <w:bCs/>
                <w:sz w:val="16"/>
                <w:szCs w:val="16"/>
              </w:rPr>
              <w:t xml:space="preserve"> Prod. (lei)</w:t>
            </w:r>
          </w:p>
        </w:tc>
        <w:tc>
          <w:tcPr>
            <w:tcW w:w="992" w:type="dxa"/>
            <w:shd w:val="clear" w:color="000000" w:fill="D9D9D9"/>
            <w:hideMark/>
          </w:tcPr>
          <w:p w14:paraId="319BD8BC"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Preț</w:t>
            </w:r>
            <w:proofErr w:type="spellEnd"/>
            <w:r w:rsidRPr="000B3217">
              <w:rPr>
                <w:rFonts w:ascii="Calibri" w:eastAsia="Times New Roman" w:hAnsi="Calibri" w:cs="Calibri"/>
                <w:b/>
                <w:bCs/>
                <w:sz w:val="16"/>
                <w:szCs w:val="16"/>
              </w:rPr>
              <w:t xml:space="preserve"> </w:t>
            </w:r>
            <w:proofErr w:type="spellStart"/>
            <w:r w:rsidRPr="000B3217">
              <w:rPr>
                <w:rFonts w:ascii="Calibri" w:eastAsia="Times New Roman" w:hAnsi="Calibri" w:cs="Calibri"/>
                <w:b/>
                <w:bCs/>
                <w:sz w:val="16"/>
                <w:szCs w:val="16"/>
              </w:rPr>
              <w:t>Ridicata</w:t>
            </w:r>
            <w:proofErr w:type="spellEnd"/>
            <w:r w:rsidRPr="000B3217">
              <w:rPr>
                <w:rFonts w:ascii="Calibri" w:eastAsia="Times New Roman" w:hAnsi="Calibri" w:cs="Calibri"/>
                <w:b/>
                <w:bCs/>
                <w:sz w:val="16"/>
                <w:szCs w:val="16"/>
              </w:rPr>
              <w:t xml:space="preserve"> maximal </w:t>
            </w:r>
            <w:proofErr w:type="spellStart"/>
            <w:r w:rsidRPr="000B3217">
              <w:rPr>
                <w:rFonts w:ascii="Calibri" w:eastAsia="Times New Roman" w:hAnsi="Calibri" w:cs="Calibri"/>
                <w:b/>
                <w:bCs/>
                <w:sz w:val="16"/>
                <w:szCs w:val="16"/>
              </w:rPr>
              <w:t>fără</w:t>
            </w:r>
            <w:proofErr w:type="spellEnd"/>
            <w:r w:rsidRPr="000B3217">
              <w:rPr>
                <w:rFonts w:ascii="Calibri" w:eastAsia="Times New Roman" w:hAnsi="Calibri" w:cs="Calibri"/>
                <w:b/>
                <w:bCs/>
                <w:sz w:val="16"/>
                <w:szCs w:val="16"/>
              </w:rPr>
              <w:t xml:space="preserve"> TVA (lei)</w:t>
            </w:r>
          </w:p>
        </w:tc>
        <w:tc>
          <w:tcPr>
            <w:tcW w:w="992" w:type="dxa"/>
            <w:shd w:val="clear" w:color="000000" w:fill="D9D9D9"/>
            <w:hideMark/>
          </w:tcPr>
          <w:p w14:paraId="42D6790A"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Preț</w:t>
            </w:r>
            <w:proofErr w:type="spellEnd"/>
            <w:r w:rsidRPr="000B3217">
              <w:rPr>
                <w:rFonts w:ascii="Calibri" w:eastAsia="Times New Roman" w:hAnsi="Calibri" w:cs="Calibri"/>
                <w:b/>
                <w:bCs/>
                <w:sz w:val="16"/>
                <w:szCs w:val="16"/>
              </w:rPr>
              <w:t xml:space="preserve"> </w:t>
            </w:r>
            <w:proofErr w:type="spellStart"/>
            <w:r w:rsidRPr="000B3217">
              <w:rPr>
                <w:rFonts w:ascii="Calibri" w:eastAsia="Times New Roman" w:hAnsi="Calibri" w:cs="Calibri"/>
                <w:b/>
                <w:bCs/>
                <w:sz w:val="16"/>
                <w:szCs w:val="16"/>
              </w:rPr>
              <w:t>Amănuntul</w:t>
            </w:r>
            <w:proofErr w:type="spellEnd"/>
            <w:r w:rsidRPr="000B3217">
              <w:rPr>
                <w:rFonts w:ascii="Calibri" w:eastAsia="Times New Roman" w:hAnsi="Calibri" w:cs="Calibri"/>
                <w:b/>
                <w:bCs/>
                <w:sz w:val="16"/>
                <w:szCs w:val="16"/>
              </w:rPr>
              <w:t xml:space="preserve"> maximal cu TVA (lei)</w:t>
            </w:r>
          </w:p>
        </w:tc>
        <w:tc>
          <w:tcPr>
            <w:tcW w:w="992" w:type="dxa"/>
            <w:shd w:val="clear" w:color="000000" w:fill="D9D9D9"/>
            <w:hideMark/>
          </w:tcPr>
          <w:p w14:paraId="38EE5F2E"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Observatii</w:t>
            </w:r>
            <w:proofErr w:type="spellEnd"/>
          </w:p>
        </w:tc>
        <w:tc>
          <w:tcPr>
            <w:tcW w:w="993" w:type="dxa"/>
            <w:shd w:val="clear" w:color="000000" w:fill="D9D9D9"/>
            <w:hideMark/>
          </w:tcPr>
          <w:p w14:paraId="2BC64CCA" w14:textId="77777777" w:rsidR="000B3217" w:rsidRPr="000B3217" w:rsidRDefault="000B3217" w:rsidP="000B3217">
            <w:pPr>
              <w:spacing w:after="0" w:line="240" w:lineRule="auto"/>
              <w:rPr>
                <w:rFonts w:ascii="Calibri" w:eastAsia="Times New Roman" w:hAnsi="Calibri" w:cs="Calibri"/>
                <w:b/>
                <w:bCs/>
                <w:sz w:val="16"/>
                <w:szCs w:val="16"/>
              </w:rPr>
            </w:pPr>
            <w:proofErr w:type="spellStart"/>
            <w:r w:rsidRPr="000B3217">
              <w:rPr>
                <w:rFonts w:ascii="Calibri" w:eastAsia="Times New Roman" w:hAnsi="Calibri" w:cs="Calibri"/>
                <w:b/>
                <w:bCs/>
                <w:sz w:val="16"/>
                <w:szCs w:val="16"/>
              </w:rPr>
              <w:t>Valabilitate</w:t>
            </w:r>
            <w:proofErr w:type="spellEnd"/>
            <w:r w:rsidRPr="000B3217">
              <w:rPr>
                <w:rFonts w:ascii="Calibri" w:eastAsia="Times New Roman" w:hAnsi="Calibri" w:cs="Calibri"/>
                <w:b/>
                <w:bCs/>
                <w:sz w:val="16"/>
                <w:szCs w:val="16"/>
              </w:rPr>
              <w:t xml:space="preserve"> </w:t>
            </w:r>
            <w:proofErr w:type="spellStart"/>
            <w:r w:rsidRPr="000B3217">
              <w:rPr>
                <w:rFonts w:ascii="Calibri" w:eastAsia="Times New Roman" w:hAnsi="Calibri" w:cs="Calibri"/>
                <w:b/>
                <w:bCs/>
                <w:sz w:val="16"/>
                <w:szCs w:val="16"/>
              </w:rPr>
              <w:t>preț</w:t>
            </w:r>
            <w:proofErr w:type="spellEnd"/>
          </w:p>
        </w:tc>
      </w:tr>
      <w:tr w:rsidR="00FC49BD" w:rsidRPr="000B3217" w14:paraId="2E19DB99" w14:textId="77777777" w:rsidTr="00FC49BD">
        <w:trPr>
          <w:trHeight w:val="70"/>
        </w:trPr>
        <w:tc>
          <w:tcPr>
            <w:tcW w:w="383" w:type="dxa"/>
            <w:shd w:val="clear" w:color="auto" w:fill="auto"/>
            <w:hideMark/>
          </w:tcPr>
          <w:p w14:paraId="5958292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6993</w:t>
            </w:r>
          </w:p>
        </w:tc>
        <w:tc>
          <w:tcPr>
            <w:tcW w:w="262" w:type="dxa"/>
            <w:shd w:val="clear" w:color="auto" w:fill="auto"/>
            <w:hideMark/>
          </w:tcPr>
          <w:p w14:paraId="2630A9D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33F09F0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3111CE6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W68599001</w:t>
            </w:r>
          </w:p>
        </w:tc>
        <w:tc>
          <w:tcPr>
            <w:tcW w:w="1080" w:type="dxa"/>
            <w:shd w:val="clear" w:color="auto" w:fill="auto"/>
            <w:hideMark/>
          </w:tcPr>
          <w:p w14:paraId="1327E66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CABAZITAXEL MSN 60 mg</w:t>
            </w:r>
          </w:p>
        </w:tc>
        <w:tc>
          <w:tcPr>
            <w:tcW w:w="914" w:type="dxa"/>
            <w:shd w:val="clear" w:color="auto" w:fill="auto"/>
            <w:hideMark/>
          </w:tcPr>
          <w:p w14:paraId="7CBE3AC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CONC. SI SOLV. PT. SOL. PERF.</w:t>
            </w:r>
          </w:p>
        </w:tc>
        <w:tc>
          <w:tcPr>
            <w:tcW w:w="850" w:type="dxa"/>
            <w:shd w:val="clear" w:color="auto" w:fill="auto"/>
            <w:hideMark/>
          </w:tcPr>
          <w:p w14:paraId="28E2DEA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60mg</w:t>
            </w:r>
          </w:p>
        </w:tc>
        <w:tc>
          <w:tcPr>
            <w:tcW w:w="1134" w:type="dxa"/>
            <w:shd w:val="clear" w:color="auto" w:fill="auto"/>
            <w:hideMark/>
          </w:tcPr>
          <w:p w14:paraId="22859E2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MSN LABS EUROPE LIMITED - MALTA</w:t>
            </w:r>
          </w:p>
        </w:tc>
        <w:tc>
          <w:tcPr>
            <w:tcW w:w="1559" w:type="dxa"/>
            <w:shd w:val="clear" w:color="auto" w:fill="auto"/>
            <w:hideMark/>
          </w:tcPr>
          <w:p w14:paraId="7B10984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CABAZITAXELUM</w:t>
            </w:r>
          </w:p>
        </w:tc>
        <w:tc>
          <w:tcPr>
            <w:tcW w:w="2127" w:type="dxa"/>
            <w:shd w:val="clear" w:color="auto" w:fill="auto"/>
            <w:hideMark/>
          </w:tcPr>
          <w:p w14:paraId="46ADD2E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1 </w:t>
            </w:r>
            <w:proofErr w:type="spellStart"/>
            <w:r w:rsidRPr="000B3217">
              <w:rPr>
                <w:rFonts w:ascii="Calibri" w:eastAsia="Times New Roman" w:hAnsi="Calibri" w:cs="Calibri"/>
                <w:sz w:val="16"/>
                <w:szCs w:val="16"/>
              </w:rPr>
              <w:t>flac</w:t>
            </w:r>
            <w:proofErr w:type="spellEnd"/>
            <w:r w:rsidRPr="000B3217">
              <w:rPr>
                <w:rFonts w:ascii="Calibri" w:eastAsia="Times New Roman" w:hAnsi="Calibri" w:cs="Calibri"/>
                <w:sz w:val="16"/>
                <w:szCs w:val="16"/>
              </w:rPr>
              <w:t xml:space="preserve">. </w:t>
            </w:r>
            <w:proofErr w:type="gramStart"/>
            <w:r w:rsidRPr="000B3217">
              <w:rPr>
                <w:rFonts w:ascii="Calibri" w:eastAsia="Times New Roman" w:hAnsi="Calibri" w:cs="Calibri"/>
                <w:sz w:val="16"/>
                <w:szCs w:val="16"/>
              </w:rPr>
              <w:t>din</w:t>
            </w:r>
            <w:proofErr w:type="gram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sticla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transparenta</w:t>
            </w:r>
            <w:proofErr w:type="spellEnd"/>
            <w:r w:rsidRPr="000B3217">
              <w:rPr>
                <w:rFonts w:ascii="Calibri" w:eastAsia="Times New Roman" w:hAnsi="Calibri" w:cs="Calibri"/>
                <w:sz w:val="16"/>
                <w:szCs w:val="16"/>
              </w:rPr>
              <w:t xml:space="preserve"> (tip I), capacitate de 15ml, cu conc. pt. sol. perf. </w:t>
            </w:r>
            <w:proofErr w:type="spellStart"/>
            <w:proofErr w:type="gramStart"/>
            <w:r w:rsidRPr="000B3217">
              <w:rPr>
                <w:rFonts w:ascii="Calibri" w:eastAsia="Times New Roman" w:hAnsi="Calibri" w:cs="Calibri"/>
                <w:sz w:val="16"/>
                <w:szCs w:val="16"/>
              </w:rPr>
              <w:t>si</w:t>
            </w:r>
            <w:proofErr w:type="spellEnd"/>
            <w:proofErr w:type="gramEnd"/>
            <w:r w:rsidRPr="000B3217">
              <w:rPr>
                <w:rFonts w:ascii="Calibri" w:eastAsia="Times New Roman" w:hAnsi="Calibri" w:cs="Calibri"/>
                <w:sz w:val="16"/>
                <w:szCs w:val="16"/>
              </w:rPr>
              <w:t xml:space="preserve"> 1 </w:t>
            </w:r>
            <w:proofErr w:type="spellStart"/>
            <w:r w:rsidRPr="000B3217">
              <w:rPr>
                <w:rFonts w:ascii="Calibri" w:eastAsia="Times New Roman" w:hAnsi="Calibri" w:cs="Calibri"/>
                <w:sz w:val="16"/>
                <w:szCs w:val="16"/>
              </w:rPr>
              <w:t>flac</w:t>
            </w:r>
            <w:proofErr w:type="spellEnd"/>
            <w:r w:rsidRPr="000B3217">
              <w:rPr>
                <w:rFonts w:ascii="Calibri" w:eastAsia="Times New Roman" w:hAnsi="Calibri" w:cs="Calibri"/>
                <w:sz w:val="16"/>
                <w:szCs w:val="16"/>
              </w:rPr>
              <w:t xml:space="preserve">. </w:t>
            </w:r>
            <w:proofErr w:type="gramStart"/>
            <w:r w:rsidRPr="000B3217">
              <w:rPr>
                <w:rFonts w:ascii="Calibri" w:eastAsia="Times New Roman" w:hAnsi="Calibri" w:cs="Calibri"/>
                <w:sz w:val="16"/>
                <w:szCs w:val="16"/>
              </w:rPr>
              <w:t>din</w:t>
            </w:r>
            <w:proofErr w:type="gram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sticla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transparenta</w:t>
            </w:r>
            <w:proofErr w:type="spellEnd"/>
            <w:r w:rsidRPr="000B3217">
              <w:rPr>
                <w:rFonts w:ascii="Calibri" w:eastAsia="Times New Roman" w:hAnsi="Calibri" w:cs="Calibri"/>
                <w:sz w:val="16"/>
                <w:szCs w:val="16"/>
              </w:rPr>
              <w:t xml:space="preserve"> (tip I), capacitate 15ml, cu </w:t>
            </w:r>
            <w:proofErr w:type="spellStart"/>
            <w:r w:rsidRPr="000B3217">
              <w:rPr>
                <w:rFonts w:ascii="Calibri" w:eastAsia="Times New Roman" w:hAnsi="Calibri" w:cs="Calibri"/>
                <w:sz w:val="16"/>
                <w:szCs w:val="16"/>
              </w:rPr>
              <w:t>solv</w:t>
            </w:r>
            <w:proofErr w:type="spellEnd"/>
            <w:r w:rsidRPr="000B3217">
              <w:rPr>
                <w:rFonts w:ascii="Calibri" w:eastAsia="Times New Roman" w:hAnsi="Calibri" w:cs="Calibri"/>
                <w:sz w:val="16"/>
                <w:szCs w:val="16"/>
              </w:rPr>
              <w:t xml:space="preserve">. pt. sol. perf. (3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1580A0F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L01CD04</w:t>
            </w:r>
          </w:p>
        </w:tc>
        <w:tc>
          <w:tcPr>
            <w:tcW w:w="426" w:type="dxa"/>
            <w:shd w:val="clear" w:color="auto" w:fill="auto"/>
            <w:hideMark/>
          </w:tcPr>
          <w:p w14:paraId="02AAF9C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743DBC1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7F655B9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10200,19</w:t>
            </w:r>
          </w:p>
        </w:tc>
        <w:tc>
          <w:tcPr>
            <w:tcW w:w="992" w:type="dxa"/>
            <w:shd w:val="clear" w:color="auto" w:fill="auto"/>
            <w:hideMark/>
          </w:tcPr>
          <w:p w14:paraId="6E77278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10332,19</w:t>
            </w:r>
          </w:p>
        </w:tc>
        <w:tc>
          <w:tcPr>
            <w:tcW w:w="992" w:type="dxa"/>
            <w:shd w:val="clear" w:color="auto" w:fill="auto"/>
            <w:hideMark/>
          </w:tcPr>
          <w:p w14:paraId="6C34ACD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11412,86</w:t>
            </w:r>
          </w:p>
        </w:tc>
        <w:tc>
          <w:tcPr>
            <w:tcW w:w="992" w:type="dxa"/>
            <w:shd w:val="clear" w:color="auto" w:fill="auto"/>
            <w:hideMark/>
          </w:tcPr>
          <w:p w14:paraId="3BD716C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4592DC4A"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38E580DE" w14:textId="77777777" w:rsidTr="00FC49BD">
        <w:trPr>
          <w:trHeight w:val="70"/>
        </w:trPr>
        <w:tc>
          <w:tcPr>
            <w:tcW w:w="383" w:type="dxa"/>
            <w:shd w:val="clear" w:color="auto" w:fill="auto"/>
            <w:hideMark/>
          </w:tcPr>
          <w:p w14:paraId="310A58D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6994</w:t>
            </w:r>
          </w:p>
        </w:tc>
        <w:tc>
          <w:tcPr>
            <w:tcW w:w="262" w:type="dxa"/>
            <w:shd w:val="clear" w:color="auto" w:fill="auto"/>
            <w:hideMark/>
          </w:tcPr>
          <w:p w14:paraId="74FE3AC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5821602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1373524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W62525012</w:t>
            </w:r>
          </w:p>
        </w:tc>
        <w:tc>
          <w:tcPr>
            <w:tcW w:w="1080" w:type="dxa"/>
            <w:shd w:val="clear" w:color="auto" w:fill="auto"/>
            <w:hideMark/>
          </w:tcPr>
          <w:p w14:paraId="4A281C8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FOLINAT DE CALCIU KABI 10 mg/ml</w:t>
            </w:r>
          </w:p>
        </w:tc>
        <w:tc>
          <w:tcPr>
            <w:tcW w:w="914" w:type="dxa"/>
            <w:shd w:val="clear" w:color="auto" w:fill="auto"/>
            <w:hideMark/>
          </w:tcPr>
          <w:p w14:paraId="7FDC0DE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SOL. INJ</w:t>
            </w:r>
            <w:proofErr w:type="gramStart"/>
            <w:r w:rsidRPr="000B3217">
              <w:rPr>
                <w:rFonts w:ascii="Calibri" w:eastAsia="Times New Roman" w:hAnsi="Calibri" w:cs="Calibri"/>
                <w:sz w:val="16"/>
                <w:szCs w:val="16"/>
              </w:rPr>
              <w:t>./</w:t>
            </w:r>
            <w:proofErr w:type="gramEnd"/>
            <w:r w:rsidRPr="000B3217">
              <w:rPr>
                <w:rFonts w:ascii="Calibri" w:eastAsia="Times New Roman" w:hAnsi="Calibri" w:cs="Calibri"/>
                <w:sz w:val="16"/>
                <w:szCs w:val="16"/>
              </w:rPr>
              <w:t>PERF.</w:t>
            </w:r>
          </w:p>
        </w:tc>
        <w:tc>
          <w:tcPr>
            <w:tcW w:w="850" w:type="dxa"/>
            <w:shd w:val="clear" w:color="auto" w:fill="auto"/>
            <w:hideMark/>
          </w:tcPr>
          <w:p w14:paraId="380D8DF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10mg/ml</w:t>
            </w:r>
          </w:p>
        </w:tc>
        <w:tc>
          <w:tcPr>
            <w:tcW w:w="1134" w:type="dxa"/>
            <w:shd w:val="clear" w:color="auto" w:fill="auto"/>
            <w:hideMark/>
          </w:tcPr>
          <w:p w14:paraId="7B0B0D5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FRESENIUS KABI DEUTSCHLAND GMBH - GERMANIA</w:t>
            </w:r>
          </w:p>
        </w:tc>
        <w:tc>
          <w:tcPr>
            <w:tcW w:w="1559" w:type="dxa"/>
            <w:shd w:val="clear" w:color="auto" w:fill="auto"/>
            <w:hideMark/>
          </w:tcPr>
          <w:p w14:paraId="720AFA8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CALCII FOLINAS</w:t>
            </w:r>
          </w:p>
        </w:tc>
        <w:tc>
          <w:tcPr>
            <w:tcW w:w="2127" w:type="dxa"/>
            <w:shd w:val="clear" w:color="auto" w:fill="auto"/>
            <w:hideMark/>
          </w:tcPr>
          <w:p w14:paraId="2A39CAB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10 </w:t>
            </w:r>
            <w:proofErr w:type="spellStart"/>
            <w:r w:rsidRPr="000B3217">
              <w:rPr>
                <w:rFonts w:ascii="Calibri" w:eastAsia="Times New Roman" w:hAnsi="Calibri" w:cs="Calibri"/>
                <w:sz w:val="16"/>
                <w:szCs w:val="16"/>
              </w:rPr>
              <w:t>flac</w:t>
            </w:r>
            <w:proofErr w:type="spellEnd"/>
            <w:r w:rsidRPr="000B3217">
              <w:rPr>
                <w:rFonts w:ascii="Calibri" w:eastAsia="Times New Roman" w:hAnsi="Calibri" w:cs="Calibri"/>
                <w:sz w:val="16"/>
                <w:szCs w:val="16"/>
              </w:rPr>
              <w:t xml:space="preserve">. din </w:t>
            </w:r>
            <w:proofErr w:type="spellStart"/>
            <w:r w:rsidRPr="000B3217">
              <w:rPr>
                <w:rFonts w:ascii="Calibri" w:eastAsia="Times New Roman" w:hAnsi="Calibri" w:cs="Calibri"/>
                <w:sz w:val="16"/>
                <w:szCs w:val="16"/>
              </w:rPr>
              <w:t>sticla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bruna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prevazute</w:t>
            </w:r>
            <w:proofErr w:type="spellEnd"/>
            <w:r w:rsidRPr="000B3217">
              <w:rPr>
                <w:rFonts w:ascii="Calibri" w:eastAsia="Times New Roman" w:hAnsi="Calibri" w:cs="Calibri"/>
                <w:sz w:val="16"/>
                <w:szCs w:val="16"/>
              </w:rPr>
              <w:t xml:space="preserve"> cu </w:t>
            </w:r>
            <w:proofErr w:type="spellStart"/>
            <w:r w:rsidRPr="000B3217">
              <w:rPr>
                <w:rFonts w:ascii="Calibri" w:eastAsia="Times New Roman" w:hAnsi="Calibri" w:cs="Calibri"/>
                <w:sz w:val="16"/>
                <w:szCs w:val="16"/>
              </w:rPr>
              <w:t>dop</w:t>
            </w:r>
            <w:proofErr w:type="spellEnd"/>
            <w:r w:rsidRPr="000B3217">
              <w:rPr>
                <w:rFonts w:ascii="Calibri" w:eastAsia="Times New Roman" w:hAnsi="Calibri" w:cs="Calibri"/>
                <w:sz w:val="16"/>
                <w:szCs w:val="16"/>
              </w:rPr>
              <w:t xml:space="preserve"> din </w:t>
            </w:r>
            <w:proofErr w:type="spellStart"/>
            <w:r w:rsidRPr="000B3217">
              <w:rPr>
                <w:rFonts w:ascii="Calibri" w:eastAsia="Times New Roman" w:hAnsi="Calibri" w:cs="Calibri"/>
                <w:sz w:val="16"/>
                <w:szCs w:val="16"/>
              </w:rPr>
              <w:t>cauciuc</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clorobutilic</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si</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sigilate</w:t>
            </w:r>
            <w:proofErr w:type="spellEnd"/>
            <w:r w:rsidRPr="000B3217">
              <w:rPr>
                <w:rFonts w:ascii="Calibri" w:eastAsia="Times New Roman" w:hAnsi="Calibri" w:cs="Calibri"/>
                <w:sz w:val="16"/>
                <w:szCs w:val="16"/>
              </w:rPr>
              <w:t xml:space="preserve"> cu </w:t>
            </w:r>
            <w:proofErr w:type="spellStart"/>
            <w:r w:rsidRPr="000B3217">
              <w:rPr>
                <w:rFonts w:ascii="Calibri" w:eastAsia="Times New Roman" w:hAnsi="Calibri" w:cs="Calibri"/>
                <w:sz w:val="16"/>
                <w:szCs w:val="16"/>
              </w:rPr>
              <w:t>capsa</w:t>
            </w:r>
            <w:proofErr w:type="spellEnd"/>
            <w:r w:rsidRPr="000B3217">
              <w:rPr>
                <w:rFonts w:ascii="Calibri" w:eastAsia="Times New Roman" w:hAnsi="Calibri" w:cs="Calibri"/>
                <w:sz w:val="16"/>
                <w:szCs w:val="16"/>
              </w:rPr>
              <w:t xml:space="preserve"> din Al tip flip-off </w:t>
            </w:r>
            <w:proofErr w:type="spellStart"/>
            <w:r w:rsidRPr="000B3217">
              <w:rPr>
                <w:rFonts w:ascii="Calibri" w:eastAsia="Times New Roman" w:hAnsi="Calibri" w:cs="Calibri"/>
                <w:sz w:val="16"/>
                <w:szCs w:val="16"/>
              </w:rPr>
              <w:t>si</w:t>
            </w:r>
            <w:proofErr w:type="spellEnd"/>
            <w:r w:rsidRPr="000B3217">
              <w:rPr>
                <w:rFonts w:ascii="Calibri" w:eastAsia="Times New Roman" w:hAnsi="Calibri" w:cs="Calibri"/>
                <w:sz w:val="16"/>
                <w:szCs w:val="16"/>
              </w:rPr>
              <w:t xml:space="preserve"> disc de </w:t>
            </w:r>
            <w:proofErr w:type="spellStart"/>
            <w:r w:rsidRPr="000B3217">
              <w:rPr>
                <w:rFonts w:ascii="Calibri" w:eastAsia="Times New Roman" w:hAnsi="Calibri" w:cs="Calibri"/>
                <w:sz w:val="16"/>
                <w:szCs w:val="16"/>
              </w:rPr>
              <w:t>culoare</w:t>
            </w:r>
            <w:proofErr w:type="spellEnd"/>
            <w:r w:rsidRPr="000B3217">
              <w:rPr>
                <w:rFonts w:ascii="Calibri" w:eastAsia="Times New Roman" w:hAnsi="Calibri" w:cs="Calibri"/>
                <w:sz w:val="16"/>
                <w:szCs w:val="16"/>
              </w:rPr>
              <w:t xml:space="preserve"> alba, care </w:t>
            </w:r>
            <w:proofErr w:type="spellStart"/>
            <w:r w:rsidRPr="000B3217">
              <w:rPr>
                <w:rFonts w:ascii="Calibri" w:eastAsia="Times New Roman" w:hAnsi="Calibri" w:cs="Calibri"/>
                <w:sz w:val="16"/>
                <w:szCs w:val="16"/>
              </w:rPr>
              <w:t>contin</w:t>
            </w:r>
            <w:proofErr w:type="spellEnd"/>
            <w:r w:rsidRPr="000B3217">
              <w:rPr>
                <w:rFonts w:ascii="Calibri" w:eastAsia="Times New Roman" w:hAnsi="Calibri" w:cs="Calibri"/>
                <w:sz w:val="16"/>
                <w:szCs w:val="16"/>
              </w:rPr>
              <w:t xml:space="preserve"> 35 ml sol. inj./perf. (18 </w:t>
            </w:r>
            <w:proofErr w:type="spellStart"/>
            <w:r w:rsidRPr="000B3217">
              <w:rPr>
                <w:rFonts w:ascii="Calibri" w:eastAsia="Times New Roman" w:hAnsi="Calibri" w:cs="Calibri"/>
                <w:sz w:val="16"/>
                <w:szCs w:val="16"/>
              </w:rPr>
              <w:t>luni-dupa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ambalarea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pentru</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comercializare;Dupa</w:t>
            </w:r>
            <w:proofErr w:type="spellEnd"/>
            <w:r w:rsidRPr="000B3217">
              <w:rPr>
                <w:rFonts w:ascii="Calibri" w:eastAsia="Times New Roman" w:hAnsi="Calibri" w:cs="Calibri"/>
                <w:sz w:val="16"/>
                <w:szCs w:val="16"/>
              </w:rPr>
              <w:t xml:space="preserve"> prima </w:t>
            </w:r>
            <w:proofErr w:type="spellStart"/>
            <w:r w:rsidRPr="000B3217">
              <w:rPr>
                <w:rFonts w:ascii="Calibri" w:eastAsia="Times New Roman" w:hAnsi="Calibri" w:cs="Calibri"/>
                <w:sz w:val="16"/>
                <w:szCs w:val="16"/>
              </w:rPr>
              <w:t>deschidere</w:t>
            </w:r>
            <w:proofErr w:type="spellEnd"/>
            <w:r w:rsidRPr="000B3217">
              <w:rPr>
                <w:rFonts w:ascii="Calibri" w:eastAsia="Times New Roman" w:hAnsi="Calibri" w:cs="Calibri"/>
                <w:sz w:val="16"/>
                <w:szCs w:val="16"/>
              </w:rPr>
              <w:t xml:space="preserve"> a </w:t>
            </w:r>
            <w:proofErr w:type="spellStart"/>
            <w:r w:rsidRPr="000B3217">
              <w:rPr>
                <w:rFonts w:ascii="Calibri" w:eastAsia="Times New Roman" w:hAnsi="Calibri" w:cs="Calibri"/>
                <w:sz w:val="16"/>
                <w:szCs w:val="16"/>
              </w:rPr>
              <w:t>flac</w:t>
            </w:r>
            <w:proofErr w:type="spellEnd"/>
            <w:r w:rsidRPr="000B3217">
              <w:rPr>
                <w:rFonts w:ascii="Calibri" w:eastAsia="Times New Roman" w:hAnsi="Calibri" w:cs="Calibri"/>
                <w:sz w:val="16"/>
                <w:szCs w:val="16"/>
              </w:rPr>
              <w:t xml:space="preserve">.-se </w:t>
            </w:r>
            <w:proofErr w:type="spellStart"/>
            <w:r w:rsidRPr="000B3217">
              <w:rPr>
                <w:rFonts w:ascii="Calibri" w:eastAsia="Times New Roman" w:hAnsi="Calibri" w:cs="Calibri"/>
                <w:sz w:val="16"/>
                <w:szCs w:val="16"/>
              </w:rPr>
              <w:t>utilizeaza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imediat</w:t>
            </w:r>
            <w:proofErr w:type="spellEnd"/>
            <w:r w:rsidRPr="000B3217">
              <w:rPr>
                <w:rFonts w:ascii="Calibri" w:eastAsia="Times New Roman" w:hAnsi="Calibri" w:cs="Calibri"/>
                <w:sz w:val="16"/>
                <w:szCs w:val="16"/>
              </w:rPr>
              <w:t>)</w:t>
            </w:r>
          </w:p>
        </w:tc>
        <w:tc>
          <w:tcPr>
            <w:tcW w:w="708" w:type="dxa"/>
            <w:shd w:val="clear" w:color="auto" w:fill="auto"/>
            <w:hideMark/>
          </w:tcPr>
          <w:p w14:paraId="06226E7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V03AF03</w:t>
            </w:r>
          </w:p>
        </w:tc>
        <w:tc>
          <w:tcPr>
            <w:tcW w:w="426" w:type="dxa"/>
            <w:shd w:val="clear" w:color="auto" w:fill="auto"/>
            <w:hideMark/>
          </w:tcPr>
          <w:p w14:paraId="71F5074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6025EBA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29CEB8B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2248,11</w:t>
            </w:r>
          </w:p>
        </w:tc>
        <w:tc>
          <w:tcPr>
            <w:tcW w:w="992" w:type="dxa"/>
            <w:shd w:val="clear" w:color="auto" w:fill="auto"/>
            <w:hideMark/>
          </w:tcPr>
          <w:p w14:paraId="7A921EA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2300,59</w:t>
            </w:r>
          </w:p>
        </w:tc>
        <w:tc>
          <w:tcPr>
            <w:tcW w:w="992" w:type="dxa"/>
            <w:shd w:val="clear" w:color="auto" w:fill="auto"/>
            <w:hideMark/>
          </w:tcPr>
          <w:p w14:paraId="52AEA70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2570,87</w:t>
            </w:r>
          </w:p>
        </w:tc>
        <w:tc>
          <w:tcPr>
            <w:tcW w:w="992" w:type="dxa"/>
            <w:shd w:val="clear" w:color="auto" w:fill="auto"/>
            <w:hideMark/>
          </w:tcPr>
          <w:p w14:paraId="114AF14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031788BE"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0CD7D6E4" w14:textId="77777777" w:rsidTr="00FC49BD">
        <w:trPr>
          <w:trHeight w:val="695"/>
        </w:trPr>
        <w:tc>
          <w:tcPr>
            <w:tcW w:w="383" w:type="dxa"/>
            <w:shd w:val="clear" w:color="auto" w:fill="auto"/>
            <w:hideMark/>
          </w:tcPr>
          <w:p w14:paraId="578DA60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6995</w:t>
            </w:r>
          </w:p>
        </w:tc>
        <w:tc>
          <w:tcPr>
            <w:tcW w:w="262" w:type="dxa"/>
            <w:shd w:val="clear" w:color="auto" w:fill="auto"/>
            <w:hideMark/>
          </w:tcPr>
          <w:p w14:paraId="70285D0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5785854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38569D0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W70225001</w:t>
            </w:r>
          </w:p>
        </w:tc>
        <w:tc>
          <w:tcPr>
            <w:tcW w:w="1080" w:type="dxa"/>
            <w:shd w:val="clear" w:color="auto" w:fill="auto"/>
            <w:hideMark/>
          </w:tcPr>
          <w:p w14:paraId="6DD3042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ABEVMY 25 mg/ml</w:t>
            </w:r>
          </w:p>
        </w:tc>
        <w:tc>
          <w:tcPr>
            <w:tcW w:w="914" w:type="dxa"/>
            <w:shd w:val="clear" w:color="auto" w:fill="auto"/>
            <w:hideMark/>
          </w:tcPr>
          <w:p w14:paraId="5352907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CONC. PT. SOL. PERF.</w:t>
            </w:r>
          </w:p>
        </w:tc>
        <w:tc>
          <w:tcPr>
            <w:tcW w:w="850" w:type="dxa"/>
            <w:shd w:val="clear" w:color="auto" w:fill="auto"/>
            <w:hideMark/>
          </w:tcPr>
          <w:p w14:paraId="217C6E9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25 mg/ml</w:t>
            </w:r>
          </w:p>
        </w:tc>
        <w:tc>
          <w:tcPr>
            <w:tcW w:w="1134" w:type="dxa"/>
            <w:shd w:val="clear" w:color="auto" w:fill="auto"/>
            <w:hideMark/>
          </w:tcPr>
          <w:p w14:paraId="3DAC208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BIOSIMILAR COLLABORATIONS IRELAND LIMITED - IRLANDA</w:t>
            </w:r>
          </w:p>
        </w:tc>
        <w:tc>
          <w:tcPr>
            <w:tcW w:w="1559" w:type="dxa"/>
            <w:shd w:val="clear" w:color="auto" w:fill="auto"/>
            <w:hideMark/>
          </w:tcPr>
          <w:p w14:paraId="0F699ED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BEVACIZUMABUM</w:t>
            </w:r>
          </w:p>
        </w:tc>
        <w:tc>
          <w:tcPr>
            <w:tcW w:w="2127" w:type="dxa"/>
            <w:shd w:val="clear" w:color="auto" w:fill="auto"/>
            <w:hideMark/>
          </w:tcPr>
          <w:p w14:paraId="61FE400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1 </w:t>
            </w:r>
            <w:proofErr w:type="spellStart"/>
            <w:r w:rsidRPr="000B3217">
              <w:rPr>
                <w:rFonts w:ascii="Calibri" w:eastAsia="Times New Roman" w:hAnsi="Calibri" w:cs="Calibri"/>
                <w:sz w:val="16"/>
                <w:szCs w:val="16"/>
              </w:rPr>
              <w:t>flac</w:t>
            </w:r>
            <w:proofErr w:type="spellEnd"/>
            <w:r w:rsidRPr="000B3217">
              <w:rPr>
                <w:rFonts w:ascii="Calibri" w:eastAsia="Times New Roman" w:hAnsi="Calibri" w:cs="Calibri"/>
                <w:sz w:val="16"/>
                <w:szCs w:val="16"/>
              </w:rPr>
              <w:t xml:space="preserve">. </w:t>
            </w:r>
            <w:proofErr w:type="gramStart"/>
            <w:r w:rsidRPr="000B3217">
              <w:rPr>
                <w:rFonts w:ascii="Calibri" w:eastAsia="Times New Roman" w:hAnsi="Calibri" w:cs="Calibri"/>
                <w:sz w:val="16"/>
                <w:szCs w:val="16"/>
              </w:rPr>
              <w:t>a</w:t>
            </w:r>
            <w:proofErr w:type="gramEnd"/>
            <w:r w:rsidRPr="000B3217">
              <w:rPr>
                <w:rFonts w:ascii="Calibri" w:eastAsia="Times New Roman" w:hAnsi="Calibri" w:cs="Calibri"/>
                <w:sz w:val="16"/>
                <w:szCs w:val="16"/>
              </w:rPr>
              <w:t xml:space="preserve"> 4 ml conc. pt. sol. perf. care </w:t>
            </w:r>
            <w:proofErr w:type="spellStart"/>
            <w:r w:rsidRPr="000B3217">
              <w:rPr>
                <w:rFonts w:ascii="Calibri" w:eastAsia="Times New Roman" w:hAnsi="Calibri" w:cs="Calibri"/>
                <w:sz w:val="16"/>
                <w:szCs w:val="16"/>
              </w:rPr>
              <w:t>contine</w:t>
            </w:r>
            <w:proofErr w:type="spellEnd"/>
            <w:r w:rsidRPr="000B3217">
              <w:rPr>
                <w:rFonts w:ascii="Calibri" w:eastAsia="Times New Roman" w:hAnsi="Calibri" w:cs="Calibri"/>
                <w:sz w:val="16"/>
                <w:szCs w:val="16"/>
              </w:rPr>
              <w:t xml:space="preserve"> 100 mg bevacizumab (30 </w:t>
            </w:r>
            <w:proofErr w:type="spellStart"/>
            <w:r w:rsidRPr="000B3217">
              <w:rPr>
                <w:rFonts w:ascii="Calibri" w:eastAsia="Times New Roman" w:hAnsi="Calibri" w:cs="Calibri"/>
                <w:sz w:val="16"/>
                <w:szCs w:val="16"/>
              </w:rPr>
              <w:t>luni-flac</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nedeschis</w:t>
            </w:r>
            <w:proofErr w:type="spellEnd"/>
            <w:r w:rsidRPr="000B3217">
              <w:rPr>
                <w:rFonts w:ascii="Calibri" w:eastAsia="Times New Roman" w:hAnsi="Calibri" w:cs="Calibri"/>
                <w:sz w:val="16"/>
                <w:szCs w:val="16"/>
              </w:rPr>
              <w:t>)</w:t>
            </w:r>
          </w:p>
        </w:tc>
        <w:tc>
          <w:tcPr>
            <w:tcW w:w="708" w:type="dxa"/>
            <w:shd w:val="clear" w:color="auto" w:fill="auto"/>
            <w:hideMark/>
          </w:tcPr>
          <w:p w14:paraId="71EACAF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L01FG01</w:t>
            </w:r>
          </w:p>
        </w:tc>
        <w:tc>
          <w:tcPr>
            <w:tcW w:w="426" w:type="dxa"/>
            <w:shd w:val="clear" w:color="auto" w:fill="auto"/>
            <w:hideMark/>
          </w:tcPr>
          <w:p w14:paraId="57796D0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MB</w:t>
            </w:r>
          </w:p>
        </w:tc>
        <w:tc>
          <w:tcPr>
            <w:tcW w:w="708" w:type="dxa"/>
            <w:shd w:val="clear" w:color="auto" w:fill="auto"/>
            <w:hideMark/>
          </w:tcPr>
          <w:p w14:paraId="6859675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biosimilar</w:t>
            </w:r>
          </w:p>
        </w:tc>
        <w:tc>
          <w:tcPr>
            <w:tcW w:w="993" w:type="dxa"/>
            <w:shd w:val="clear" w:color="auto" w:fill="auto"/>
            <w:hideMark/>
          </w:tcPr>
          <w:p w14:paraId="48DF13E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446,75</w:t>
            </w:r>
          </w:p>
        </w:tc>
        <w:tc>
          <w:tcPr>
            <w:tcW w:w="992" w:type="dxa"/>
            <w:shd w:val="clear" w:color="auto" w:fill="auto"/>
            <w:hideMark/>
          </w:tcPr>
          <w:p w14:paraId="310A885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476,75</w:t>
            </w:r>
          </w:p>
        </w:tc>
        <w:tc>
          <w:tcPr>
            <w:tcW w:w="992" w:type="dxa"/>
            <w:shd w:val="clear" w:color="auto" w:fill="auto"/>
            <w:hideMark/>
          </w:tcPr>
          <w:p w14:paraId="7C1C3C4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557,81</w:t>
            </w:r>
          </w:p>
        </w:tc>
        <w:tc>
          <w:tcPr>
            <w:tcW w:w="992" w:type="dxa"/>
            <w:shd w:val="clear" w:color="auto" w:fill="auto"/>
            <w:hideMark/>
          </w:tcPr>
          <w:p w14:paraId="62415A1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002B0127"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7A61BA73" w14:textId="77777777" w:rsidTr="00FC49BD">
        <w:trPr>
          <w:trHeight w:val="836"/>
        </w:trPr>
        <w:tc>
          <w:tcPr>
            <w:tcW w:w="383" w:type="dxa"/>
            <w:shd w:val="clear" w:color="auto" w:fill="auto"/>
            <w:hideMark/>
          </w:tcPr>
          <w:p w14:paraId="4F5B924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6996</w:t>
            </w:r>
          </w:p>
        </w:tc>
        <w:tc>
          <w:tcPr>
            <w:tcW w:w="262" w:type="dxa"/>
            <w:shd w:val="clear" w:color="auto" w:fill="auto"/>
            <w:hideMark/>
          </w:tcPr>
          <w:p w14:paraId="07070DB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34A5F9E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5E71C7C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W70225002</w:t>
            </w:r>
          </w:p>
        </w:tc>
        <w:tc>
          <w:tcPr>
            <w:tcW w:w="1080" w:type="dxa"/>
            <w:shd w:val="clear" w:color="auto" w:fill="auto"/>
            <w:hideMark/>
          </w:tcPr>
          <w:p w14:paraId="4E09C62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ABEVMY 25 mg/ml</w:t>
            </w:r>
          </w:p>
        </w:tc>
        <w:tc>
          <w:tcPr>
            <w:tcW w:w="914" w:type="dxa"/>
            <w:shd w:val="clear" w:color="auto" w:fill="auto"/>
            <w:hideMark/>
          </w:tcPr>
          <w:p w14:paraId="6802B99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CONC. PT. SOL. PERF.</w:t>
            </w:r>
          </w:p>
        </w:tc>
        <w:tc>
          <w:tcPr>
            <w:tcW w:w="850" w:type="dxa"/>
            <w:shd w:val="clear" w:color="auto" w:fill="auto"/>
            <w:hideMark/>
          </w:tcPr>
          <w:p w14:paraId="4B972C1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25 mg/ml</w:t>
            </w:r>
          </w:p>
        </w:tc>
        <w:tc>
          <w:tcPr>
            <w:tcW w:w="1134" w:type="dxa"/>
            <w:shd w:val="clear" w:color="auto" w:fill="auto"/>
            <w:hideMark/>
          </w:tcPr>
          <w:p w14:paraId="0182BAA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BIOSIMILAR COLLABORATIONS IRELAND LIMITED - IRLANDA</w:t>
            </w:r>
          </w:p>
        </w:tc>
        <w:tc>
          <w:tcPr>
            <w:tcW w:w="1559" w:type="dxa"/>
            <w:shd w:val="clear" w:color="auto" w:fill="auto"/>
            <w:hideMark/>
          </w:tcPr>
          <w:p w14:paraId="0F3F8C2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BEVACIZUMABUM</w:t>
            </w:r>
          </w:p>
        </w:tc>
        <w:tc>
          <w:tcPr>
            <w:tcW w:w="2127" w:type="dxa"/>
            <w:shd w:val="clear" w:color="auto" w:fill="auto"/>
            <w:hideMark/>
          </w:tcPr>
          <w:p w14:paraId="13EFCAA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1 </w:t>
            </w:r>
            <w:proofErr w:type="spellStart"/>
            <w:r w:rsidRPr="000B3217">
              <w:rPr>
                <w:rFonts w:ascii="Calibri" w:eastAsia="Times New Roman" w:hAnsi="Calibri" w:cs="Calibri"/>
                <w:sz w:val="16"/>
                <w:szCs w:val="16"/>
              </w:rPr>
              <w:t>flac</w:t>
            </w:r>
            <w:proofErr w:type="spellEnd"/>
            <w:r w:rsidRPr="000B3217">
              <w:rPr>
                <w:rFonts w:ascii="Calibri" w:eastAsia="Times New Roman" w:hAnsi="Calibri" w:cs="Calibri"/>
                <w:sz w:val="16"/>
                <w:szCs w:val="16"/>
              </w:rPr>
              <w:t xml:space="preserve">. </w:t>
            </w:r>
            <w:proofErr w:type="gramStart"/>
            <w:r w:rsidRPr="000B3217">
              <w:rPr>
                <w:rFonts w:ascii="Calibri" w:eastAsia="Times New Roman" w:hAnsi="Calibri" w:cs="Calibri"/>
                <w:sz w:val="16"/>
                <w:szCs w:val="16"/>
              </w:rPr>
              <w:t>a</w:t>
            </w:r>
            <w:proofErr w:type="gramEnd"/>
            <w:r w:rsidRPr="000B3217">
              <w:rPr>
                <w:rFonts w:ascii="Calibri" w:eastAsia="Times New Roman" w:hAnsi="Calibri" w:cs="Calibri"/>
                <w:sz w:val="16"/>
                <w:szCs w:val="16"/>
              </w:rPr>
              <w:t xml:space="preserve"> 16 ml conc. pt. sol. perf. care </w:t>
            </w:r>
            <w:proofErr w:type="spellStart"/>
            <w:r w:rsidRPr="000B3217">
              <w:rPr>
                <w:rFonts w:ascii="Calibri" w:eastAsia="Times New Roman" w:hAnsi="Calibri" w:cs="Calibri"/>
                <w:sz w:val="16"/>
                <w:szCs w:val="16"/>
              </w:rPr>
              <w:t>contine</w:t>
            </w:r>
            <w:proofErr w:type="spellEnd"/>
            <w:r w:rsidRPr="000B3217">
              <w:rPr>
                <w:rFonts w:ascii="Calibri" w:eastAsia="Times New Roman" w:hAnsi="Calibri" w:cs="Calibri"/>
                <w:sz w:val="16"/>
                <w:szCs w:val="16"/>
              </w:rPr>
              <w:t xml:space="preserve"> 400 mg de bevacizumab (30 </w:t>
            </w:r>
            <w:proofErr w:type="spellStart"/>
            <w:r w:rsidRPr="000B3217">
              <w:rPr>
                <w:rFonts w:ascii="Calibri" w:eastAsia="Times New Roman" w:hAnsi="Calibri" w:cs="Calibri"/>
                <w:sz w:val="16"/>
                <w:szCs w:val="16"/>
              </w:rPr>
              <w:t>luni-flac</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nedeschis</w:t>
            </w:r>
            <w:proofErr w:type="spellEnd"/>
            <w:r w:rsidRPr="000B3217">
              <w:rPr>
                <w:rFonts w:ascii="Calibri" w:eastAsia="Times New Roman" w:hAnsi="Calibri" w:cs="Calibri"/>
                <w:sz w:val="16"/>
                <w:szCs w:val="16"/>
              </w:rPr>
              <w:t>)</w:t>
            </w:r>
          </w:p>
        </w:tc>
        <w:tc>
          <w:tcPr>
            <w:tcW w:w="708" w:type="dxa"/>
            <w:shd w:val="clear" w:color="auto" w:fill="auto"/>
            <w:hideMark/>
          </w:tcPr>
          <w:p w14:paraId="713EF10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L01FG01</w:t>
            </w:r>
          </w:p>
        </w:tc>
        <w:tc>
          <w:tcPr>
            <w:tcW w:w="426" w:type="dxa"/>
            <w:shd w:val="clear" w:color="auto" w:fill="auto"/>
            <w:hideMark/>
          </w:tcPr>
          <w:p w14:paraId="16B269A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MB</w:t>
            </w:r>
          </w:p>
        </w:tc>
        <w:tc>
          <w:tcPr>
            <w:tcW w:w="708" w:type="dxa"/>
            <w:shd w:val="clear" w:color="auto" w:fill="auto"/>
            <w:hideMark/>
          </w:tcPr>
          <w:p w14:paraId="558B4F4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biosimilar</w:t>
            </w:r>
          </w:p>
        </w:tc>
        <w:tc>
          <w:tcPr>
            <w:tcW w:w="993" w:type="dxa"/>
            <w:shd w:val="clear" w:color="auto" w:fill="auto"/>
            <w:hideMark/>
          </w:tcPr>
          <w:p w14:paraId="5C6D586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1787,02</w:t>
            </w:r>
          </w:p>
        </w:tc>
        <w:tc>
          <w:tcPr>
            <w:tcW w:w="992" w:type="dxa"/>
            <w:shd w:val="clear" w:color="auto" w:fill="auto"/>
            <w:hideMark/>
          </w:tcPr>
          <w:p w14:paraId="69E5E3D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1834,89</w:t>
            </w:r>
          </w:p>
        </w:tc>
        <w:tc>
          <w:tcPr>
            <w:tcW w:w="992" w:type="dxa"/>
            <w:shd w:val="clear" w:color="auto" w:fill="auto"/>
            <w:hideMark/>
          </w:tcPr>
          <w:p w14:paraId="3362FA0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2058,18</w:t>
            </w:r>
          </w:p>
        </w:tc>
        <w:tc>
          <w:tcPr>
            <w:tcW w:w="992" w:type="dxa"/>
            <w:shd w:val="clear" w:color="auto" w:fill="auto"/>
            <w:hideMark/>
          </w:tcPr>
          <w:p w14:paraId="771E1A6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58E8E9E4"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6880E3E3" w14:textId="77777777" w:rsidTr="00FC49BD">
        <w:trPr>
          <w:trHeight w:val="424"/>
        </w:trPr>
        <w:tc>
          <w:tcPr>
            <w:tcW w:w="383" w:type="dxa"/>
            <w:shd w:val="clear" w:color="auto" w:fill="auto"/>
            <w:hideMark/>
          </w:tcPr>
          <w:p w14:paraId="123AB9D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6997</w:t>
            </w:r>
          </w:p>
        </w:tc>
        <w:tc>
          <w:tcPr>
            <w:tcW w:w="262" w:type="dxa"/>
            <w:shd w:val="clear" w:color="auto" w:fill="auto"/>
            <w:hideMark/>
          </w:tcPr>
          <w:p w14:paraId="71F7AAC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4560111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117CE6E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W68527002</w:t>
            </w:r>
          </w:p>
        </w:tc>
        <w:tc>
          <w:tcPr>
            <w:tcW w:w="1080" w:type="dxa"/>
            <w:shd w:val="clear" w:color="auto" w:fill="auto"/>
            <w:hideMark/>
          </w:tcPr>
          <w:p w14:paraId="7FB2878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MILDRONATE 500 mg</w:t>
            </w:r>
          </w:p>
        </w:tc>
        <w:tc>
          <w:tcPr>
            <w:tcW w:w="914" w:type="dxa"/>
            <w:shd w:val="clear" w:color="auto" w:fill="auto"/>
            <w:hideMark/>
          </w:tcPr>
          <w:p w14:paraId="7F052F0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CAPS.</w:t>
            </w:r>
          </w:p>
        </w:tc>
        <w:tc>
          <w:tcPr>
            <w:tcW w:w="850" w:type="dxa"/>
            <w:shd w:val="clear" w:color="auto" w:fill="auto"/>
            <w:hideMark/>
          </w:tcPr>
          <w:p w14:paraId="04EB528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500mg</w:t>
            </w:r>
          </w:p>
        </w:tc>
        <w:tc>
          <w:tcPr>
            <w:tcW w:w="1134" w:type="dxa"/>
            <w:shd w:val="clear" w:color="auto" w:fill="auto"/>
            <w:hideMark/>
          </w:tcPr>
          <w:p w14:paraId="52C8E2A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AS GRINDEKS - LETONIA</w:t>
            </w:r>
          </w:p>
        </w:tc>
        <w:tc>
          <w:tcPr>
            <w:tcW w:w="1559" w:type="dxa"/>
            <w:shd w:val="clear" w:color="auto" w:fill="auto"/>
            <w:hideMark/>
          </w:tcPr>
          <w:p w14:paraId="7FACC91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MELDONIUM</w:t>
            </w:r>
          </w:p>
        </w:tc>
        <w:tc>
          <w:tcPr>
            <w:tcW w:w="2127" w:type="dxa"/>
            <w:shd w:val="clear" w:color="auto" w:fill="auto"/>
            <w:hideMark/>
          </w:tcPr>
          <w:p w14:paraId="22AB1A5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6 </w:t>
            </w:r>
            <w:proofErr w:type="spellStart"/>
            <w:r w:rsidRPr="000B3217">
              <w:rPr>
                <w:rFonts w:ascii="Calibri" w:eastAsia="Times New Roman" w:hAnsi="Calibri" w:cs="Calibri"/>
                <w:sz w:val="16"/>
                <w:szCs w:val="16"/>
              </w:rPr>
              <w:t>blist</w:t>
            </w:r>
            <w:proofErr w:type="spellEnd"/>
            <w:r w:rsidRPr="000B3217">
              <w:rPr>
                <w:rFonts w:ascii="Calibri" w:eastAsia="Times New Roman" w:hAnsi="Calibri" w:cs="Calibri"/>
                <w:sz w:val="16"/>
                <w:szCs w:val="16"/>
              </w:rPr>
              <w:t xml:space="preserve">. PVC-PVDC/Al x 10 caps. (4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191E9B9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C01EB22</w:t>
            </w:r>
          </w:p>
        </w:tc>
        <w:tc>
          <w:tcPr>
            <w:tcW w:w="426" w:type="dxa"/>
            <w:shd w:val="clear" w:color="auto" w:fill="auto"/>
            <w:hideMark/>
          </w:tcPr>
          <w:p w14:paraId="46434F0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1F3BF70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5A81349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62,30</w:t>
            </w:r>
          </w:p>
        </w:tc>
        <w:tc>
          <w:tcPr>
            <w:tcW w:w="992" w:type="dxa"/>
            <w:shd w:val="clear" w:color="auto" w:fill="auto"/>
            <w:hideMark/>
          </w:tcPr>
          <w:p w14:paraId="29CC602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69,77</w:t>
            </w:r>
          </w:p>
        </w:tc>
        <w:tc>
          <w:tcPr>
            <w:tcW w:w="992" w:type="dxa"/>
            <w:shd w:val="clear" w:color="auto" w:fill="auto"/>
            <w:hideMark/>
          </w:tcPr>
          <w:p w14:paraId="209167F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88,22</w:t>
            </w:r>
          </w:p>
        </w:tc>
        <w:tc>
          <w:tcPr>
            <w:tcW w:w="992" w:type="dxa"/>
            <w:shd w:val="clear" w:color="auto" w:fill="auto"/>
            <w:hideMark/>
          </w:tcPr>
          <w:p w14:paraId="054E90F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321B9DC9"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1C9DE67E" w14:textId="77777777" w:rsidTr="00FC49BD">
        <w:trPr>
          <w:trHeight w:val="209"/>
        </w:trPr>
        <w:tc>
          <w:tcPr>
            <w:tcW w:w="383" w:type="dxa"/>
            <w:shd w:val="clear" w:color="auto" w:fill="auto"/>
            <w:hideMark/>
          </w:tcPr>
          <w:p w14:paraId="33B35A5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6998</w:t>
            </w:r>
          </w:p>
        </w:tc>
        <w:tc>
          <w:tcPr>
            <w:tcW w:w="262" w:type="dxa"/>
            <w:shd w:val="clear" w:color="auto" w:fill="auto"/>
            <w:hideMark/>
          </w:tcPr>
          <w:p w14:paraId="029CFA5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5B3CD3C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4795D3B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W70469004</w:t>
            </w:r>
          </w:p>
        </w:tc>
        <w:tc>
          <w:tcPr>
            <w:tcW w:w="1080" w:type="dxa"/>
            <w:shd w:val="clear" w:color="auto" w:fill="auto"/>
            <w:hideMark/>
          </w:tcPr>
          <w:p w14:paraId="59E7CA1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POMALIDOMIDE ZENTIVA 3 mg</w:t>
            </w:r>
          </w:p>
        </w:tc>
        <w:tc>
          <w:tcPr>
            <w:tcW w:w="914" w:type="dxa"/>
            <w:shd w:val="clear" w:color="auto" w:fill="auto"/>
            <w:hideMark/>
          </w:tcPr>
          <w:p w14:paraId="2C41313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CAPS.</w:t>
            </w:r>
          </w:p>
        </w:tc>
        <w:tc>
          <w:tcPr>
            <w:tcW w:w="850" w:type="dxa"/>
            <w:shd w:val="clear" w:color="auto" w:fill="auto"/>
            <w:hideMark/>
          </w:tcPr>
          <w:p w14:paraId="5C0B03A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3mg</w:t>
            </w:r>
          </w:p>
        </w:tc>
        <w:tc>
          <w:tcPr>
            <w:tcW w:w="1134" w:type="dxa"/>
            <w:shd w:val="clear" w:color="auto" w:fill="auto"/>
            <w:hideMark/>
          </w:tcPr>
          <w:p w14:paraId="2D97AEE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ZENTIVA, K.S. - REPUBLICA CEHA</w:t>
            </w:r>
          </w:p>
        </w:tc>
        <w:tc>
          <w:tcPr>
            <w:tcW w:w="1559" w:type="dxa"/>
            <w:shd w:val="clear" w:color="auto" w:fill="auto"/>
            <w:hideMark/>
          </w:tcPr>
          <w:p w14:paraId="2F1DA53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POMALIDOMIDUM</w:t>
            </w:r>
          </w:p>
        </w:tc>
        <w:tc>
          <w:tcPr>
            <w:tcW w:w="2127" w:type="dxa"/>
            <w:shd w:val="clear" w:color="auto" w:fill="auto"/>
            <w:hideMark/>
          </w:tcPr>
          <w:p w14:paraId="1F580BE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w:t>
            </w:r>
            <w:proofErr w:type="spellStart"/>
            <w:r w:rsidRPr="000B3217">
              <w:rPr>
                <w:rFonts w:ascii="Calibri" w:eastAsia="Times New Roman" w:hAnsi="Calibri" w:cs="Calibri"/>
                <w:sz w:val="16"/>
                <w:szCs w:val="16"/>
              </w:rPr>
              <w:t>blist</w:t>
            </w:r>
            <w:proofErr w:type="spellEnd"/>
            <w:r w:rsidRPr="000B3217">
              <w:rPr>
                <w:rFonts w:ascii="Calibri" w:eastAsia="Times New Roman" w:hAnsi="Calibri" w:cs="Calibri"/>
                <w:sz w:val="16"/>
                <w:szCs w:val="16"/>
              </w:rPr>
              <w:t xml:space="preserve">. </w:t>
            </w:r>
            <w:proofErr w:type="gramStart"/>
            <w:r w:rsidRPr="000B3217">
              <w:rPr>
                <w:rFonts w:ascii="Calibri" w:eastAsia="Times New Roman" w:hAnsi="Calibri" w:cs="Calibri"/>
                <w:sz w:val="16"/>
                <w:szCs w:val="16"/>
              </w:rPr>
              <w:t>perforate</w:t>
            </w:r>
            <w:proofErr w:type="gram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unidoza</w:t>
            </w:r>
            <w:proofErr w:type="spellEnd"/>
            <w:r w:rsidRPr="000B3217">
              <w:rPr>
                <w:rFonts w:ascii="Calibri" w:eastAsia="Times New Roman" w:hAnsi="Calibri" w:cs="Calibri"/>
                <w:sz w:val="16"/>
                <w:szCs w:val="16"/>
              </w:rPr>
              <w:t xml:space="preserve"> OPA/Al/PVC//Al x 21x1 caps. (3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0FCD0CA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L04AX06</w:t>
            </w:r>
          </w:p>
        </w:tc>
        <w:tc>
          <w:tcPr>
            <w:tcW w:w="426" w:type="dxa"/>
            <w:shd w:val="clear" w:color="auto" w:fill="auto"/>
            <w:hideMark/>
          </w:tcPr>
          <w:p w14:paraId="486B794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5E18500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65C27E4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23092,73</w:t>
            </w:r>
          </w:p>
        </w:tc>
        <w:tc>
          <w:tcPr>
            <w:tcW w:w="992" w:type="dxa"/>
            <w:shd w:val="clear" w:color="auto" w:fill="auto"/>
            <w:hideMark/>
          </w:tcPr>
          <w:p w14:paraId="71730E9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23353,65</w:t>
            </w:r>
          </w:p>
        </w:tc>
        <w:tc>
          <w:tcPr>
            <w:tcW w:w="992" w:type="dxa"/>
            <w:shd w:val="clear" w:color="auto" w:fill="auto"/>
            <w:hideMark/>
          </w:tcPr>
          <w:p w14:paraId="66034B1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25748,19</w:t>
            </w:r>
          </w:p>
        </w:tc>
        <w:tc>
          <w:tcPr>
            <w:tcW w:w="992" w:type="dxa"/>
            <w:shd w:val="clear" w:color="auto" w:fill="auto"/>
            <w:hideMark/>
          </w:tcPr>
          <w:p w14:paraId="276466A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51C20DF2"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46A4FC39" w14:textId="77777777" w:rsidTr="00FC49BD">
        <w:trPr>
          <w:trHeight w:val="688"/>
        </w:trPr>
        <w:tc>
          <w:tcPr>
            <w:tcW w:w="383" w:type="dxa"/>
            <w:shd w:val="clear" w:color="auto" w:fill="auto"/>
            <w:hideMark/>
          </w:tcPr>
          <w:p w14:paraId="70A020A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6999</w:t>
            </w:r>
          </w:p>
        </w:tc>
        <w:tc>
          <w:tcPr>
            <w:tcW w:w="262" w:type="dxa"/>
            <w:shd w:val="clear" w:color="auto" w:fill="auto"/>
            <w:hideMark/>
          </w:tcPr>
          <w:p w14:paraId="4A10847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76B6000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3F2BD4A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W70250002</w:t>
            </w:r>
          </w:p>
        </w:tc>
        <w:tc>
          <w:tcPr>
            <w:tcW w:w="1080" w:type="dxa"/>
            <w:shd w:val="clear" w:color="auto" w:fill="auto"/>
            <w:hideMark/>
          </w:tcPr>
          <w:p w14:paraId="0F88CE1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MOUNJARO 2,5 mg</w:t>
            </w:r>
          </w:p>
        </w:tc>
        <w:tc>
          <w:tcPr>
            <w:tcW w:w="914" w:type="dxa"/>
            <w:shd w:val="clear" w:color="auto" w:fill="auto"/>
            <w:hideMark/>
          </w:tcPr>
          <w:p w14:paraId="0E56817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STILOU INJECTOR (PEN) PREUMPLUT (KWIKPEN)</w:t>
            </w:r>
          </w:p>
        </w:tc>
        <w:tc>
          <w:tcPr>
            <w:tcW w:w="850" w:type="dxa"/>
            <w:shd w:val="clear" w:color="auto" w:fill="auto"/>
            <w:hideMark/>
          </w:tcPr>
          <w:p w14:paraId="27B1DF3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2,5mg</w:t>
            </w:r>
          </w:p>
        </w:tc>
        <w:tc>
          <w:tcPr>
            <w:tcW w:w="1134" w:type="dxa"/>
            <w:shd w:val="clear" w:color="auto" w:fill="auto"/>
            <w:hideMark/>
          </w:tcPr>
          <w:p w14:paraId="6DCE10A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ELI LILLY NEDERLAND B.V. - OLANDA</w:t>
            </w:r>
          </w:p>
        </w:tc>
        <w:tc>
          <w:tcPr>
            <w:tcW w:w="1559" w:type="dxa"/>
            <w:shd w:val="clear" w:color="auto" w:fill="auto"/>
            <w:hideMark/>
          </w:tcPr>
          <w:p w14:paraId="1561F3A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TIRZEPATIDUM</w:t>
            </w:r>
          </w:p>
        </w:tc>
        <w:tc>
          <w:tcPr>
            <w:tcW w:w="2127" w:type="dxa"/>
            <w:shd w:val="clear" w:color="auto" w:fill="auto"/>
            <w:hideMark/>
          </w:tcPr>
          <w:p w14:paraId="69CCC91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3 </w:t>
            </w:r>
            <w:proofErr w:type="spellStart"/>
            <w:r w:rsidRPr="000B3217">
              <w:rPr>
                <w:rFonts w:ascii="Calibri" w:eastAsia="Times New Roman" w:hAnsi="Calibri" w:cs="Calibri"/>
                <w:sz w:val="16"/>
                <w:szCs w:val="16"/>
              </w:rPr>
              <w:t>stilouri</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injectoare</w:t>
            </w:r>
            <w:proofErr w:type="spellEnd"/>
            <w:r w:rsidRPr="000B3217">
              <w:rPr>
                <w:rFonts w:ascii="Calibri" w:eastAsia="Times New Roman" w:hAnsi="Calibri" w:cs="Calibri"/>
                <w:sz w:val="16"/>
                <w:szCs w:val="16"/>
              </w:rPr>
              <w:t xml:space="preserve"> (pen-</w:t>
            </w:r>
            <w:proofErr w:type="spellStart"/>
            <w:r w:rsidRPr="000B3217">
              <w:rPr>
                <w:rFonts w:ascii="Calibri" w:eastAsia="Times New Roman" w:hAnsi="Calibri" w:cs="Calibri"/>
                <w:sz w:val="16"/>
                <w:szCs w:val="16"/>
              </w:rPr>
              <w:t>uri</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preumplute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KwikPen</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multidoza</w:t>
            </w:r>
            <w:proofErr w:type="spellEnd"/>
            <w:r w:rsidRPr="000B3217">
              <w:rPr>
                <w:rFonts w:ascii="Calibri" w:eastAsia="Times New Roman" w:hAnsi="Calibri" w:cs="Calibri"/>
                <w:sz w:val="16"/>
                <w:szCs w:val="16"/>
              </w:rPr>
              <w:t xml:space="preserve"> (2,5 mg/0,6ml/</w:t>
            </w:r>
            <w:proofErr w:type="spellStart"/>
            <w:r w:rsidRPr="000B3217">
              <w:rPr>
                <w:rFonts w:ascii="Calibri" w:eastAsia="Times New Roman" w:hAnsi="Calibri" w:cs="Calibri"/>
                <w:sz w:val="16"/>
                <w:szCs w:val="16"/>
              </w:rPr>
              <w:t>doza</w:t>
            </w:r>
            <w:proofErr w:type="spellEnd"/>
            <w:r w:rsidRPr="000B3217">
              <w:rPr>
                <w:rFonts w:ascii="Calibri" w:eastAsia="Times New Roman" w:hAnsi="Calibri" w:cs="Calibri"/>
                <w:sz w:val="16"/>
                <w:szCs w:val="16"/>
              </w:rPr>
              <w:t xml:space="preserve">) (2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704B9AD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A10BX16</w:t>
            </w:r>
          </w:p>
        </w:tc>
        <w:tc>
          <w:tcPr>
            <w:tcW w:w="426" w:type="dxa"/>
            <w:shd w:val="clear" w:color="auto" w:fill="auto"/>
            <w:hideMark/>
          </w:tcPr>
          <w:p w14:paraId="1F805DB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MI</w:t>
            </w:r>
          </w:p>
        </w:tc>
        <w:tc>
          <w:tcPr>
            <w:tcW w:w="708" w:type="dxa"/>
            <w:shd w:val="clear" w:color="auto" w:fill="auto"/>
            <w:hideMark/>
          </w:tcPr>
          <w:p w14:paraId="1A97D1BB"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inovativ</w:t>
            </w:r>
            <w:proofErr w:type="spellEnd"/>
          </w:p>
        </w:tc>
        <w:tc>
          <w:tcPr>
            <w:tcW w:w="993" w:type="dxa"/>
            <w:shd w:val="clear" w:color="auto" w:fill="auto"/>
            <w:hideMark/>
          </w:tcPr>
          <w:p w14:paraId="4D55B8C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2911,75</w:t>
            </w:r>
          </w:p>
        </w:tc>
        <w:tc>
          <w:tcPr>
            <w:tcW w:w="992" w:type="dxa"/>
            <w:shd w:val="clear" w:color="auto" w:fill="auto"/>
            <w:hideMark/>
          </w:tcPr>
          <w:p w14:paraId="6C9E1C2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2970,87</w:t>
            </w:r>
          </w:p>
        </w:tc>
        <w:tc>
          <w:tcPr>
            <w:tcW w:w="992" w:type="dxa"/>
            <w:shd w:val="clear" w:color="auto" w:fill="auto"/>
            <w:hideMark/>
          </w:tcPr>
          <w:p w14:paraId="08AA118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3308,78</w:t>
            </w:r>
          </w:p>
        </w:tc>
        <w:tc>
          <w:tcPr>
            <w:tcW w:w="992" w:type="dxa"/>
            <w:shd w:val="clear" w:color="auto" w:fill="auto"/>
            <w:hideMark/>
          </w:tcPr>
          <w:p w14:paraId="7F6F457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6AC94690"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3532D240" w14:textId="77777777" w:rsidTr="00FC49BD">
        <w:trPr>
          <w:trHeight w:val="405"/>
        </w:trPr>
        <w:tc>
          <w:tcPr>
            <w:tcW w:w="383" w:type="dxa"/>
            <w:shd w:val="clear" w:color="auto" w:fill="auto"/>
            <w:hideMark/>
          </w:tcPr>
          <w:p w14:paraId="426CDE9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7000</w:t>
            </w:r>
          </w:p>
        </w:tc>
        <w:tc>
          <w:tcPr>
            <w:tcW w:w="262" w:type="dxa"/>
            <w:shd w:val="clear" w:color="auto" w:fill="auto"/>
            <w:hideMark/>
          </w:tcPr>
          <w:p w14:paraId="65A31B9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3D65810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7A141DA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W70250001</w:t>
            </w:r>
          </w:p>
        </w:tc>
        <w:tc>
          <w:tcPr>
            <w:tcW w:w="1080" w:type="dxa"/>
            <w:shd w:val="clear" w:color="auto" w:fill="auto"/>
            <w:hideMark/>
          </w:tcPr>
          <w:p w14:paraId="70C31C6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MOUNJARO 2,5 mg</w:t>
            </w:r>
          </w:p>
        </w:tc>
        <w:tc>
          <w:tcPr>
            <w:tcW w:w="914" w:type="dxa"/>
            <w:shd w:val="clear" w:color="auto" w:fill="auto"/>
            <w:hideMark/>
          </w:tcPr>
          <w:p w14:paraId="0826BD2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STILOU INJECTOR (PEN) PREUMPLUT (KWIKPEN)</w:t>
            </w:r>
          </w:p>
        </w:tc>
        <w:tc>
          <w:tcPr>
            <w:tcW w:w="850" w:type="dxa"/>
            <w:shd w:val="clear" w:color="auto" w:fill="auto"/>
            <w:hideMark/>
          </w:tcPr>
          <w:p w14:paraId="513300C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2,5mg</w:t>
            </w:r>
          </w:p>
        </w:tc>
        <w:tc>
          <w:tcPr>
            <w:tcW w:w="1134" w:type="dxa"/>
            <w:shd w:val="clear" w:color="auto" w:fill="auto"/>
            <w:hideMark/>
          </w:tcPr>
          <w:p w14:paraId="2CB2491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ELI LILLY NEDERLAND B.V. - OLANDA</w:t>
            </w:r>
          </w:p>
        </w:tc>
        <w:tc>
          <w:tcPr>
            <w:tcW w:w="1559" w:type="dxa"/>
            <w:shd w:val="clear" w:color="auto" w:fill="auto"/>
            <w:hideMark/>
          </w:tcPr>
          <w:p w14:paraId="4EAB771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TIRZEPATIDUM</w:t>
            </w:r>
          </w:p>
        </w:tc>
        <w:tc>
          <w:tcPr>
            <w:tcW w:w="2127" w:type="dxa"/>
            <w:shd w:val="clear" w:color="auto" w:fill="auto"/>
            <w:hideMark/>
          </w:tcPr>
          <w:p w14:paraId="23045E8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1 </w:t>
            </w:r>
            <w:proofErr w:type="spellStart"/>
            <w:r w:rsidRPr="000B3217">
              <w:rPr>
                <w:rFonts w:ascii="Calibri" w:eastAsia="Times New Roman" w:hAnsi="Calibri" w:cs="Calibri"/>
                <w:sz w:val="16"/>
                <w:szCs w:val="16"/>
              </w:rPr>
              <w:t>stilou</w:t>
            </w:r>
            <w:proofErr w:type="spellEnd"/>
            <w:r w:rsidRPr="000B3217">
              <w:rPr>
                <w:rFonts w:ascii="Calibri" w:eastAsia="Times New Roman" w:hAnsi="Calibri" w:cs="Calibri"/>
                <w:sz w:val="16"/>
                <w:szCs w:val="16"/>
              </w:rPr>
              <w:t xml:space="preserve"> injector (pen) </w:t>
            </w:r>
            <w:proofErr w:type="spellStart"/>
            <w:r w:rsidRPr="000B3217">
              <w:rPr>
                <w:rFonts w:ascii="Calibri" w:eastAsia="Times New Roman" w:hAnsi="Calibri" w:cs="Calibri"/>
                <w:sz w:val="16"/>
                <w:szCs w:val="16"/>
              </w:rPr>
              <w:t>preumplut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KwikPen</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multidoza</w:t>
            </w:r>
            <w:proofErr w:type="spellEnd"/>
            <w:r w:rsidRPr="000B3217">
              <w:rPr>
                <w:rFonts w:ascii="Calibri" w:eastAsia="Times New Roman" w:hAnsi="Calibri" w:cs="Calibri"/>
                <w:sz w:val="16"/>
                <w:szCs w:val="16"/>
              </w:rPr>
              <w:t xml:space="preserve"> (2,5 mg/0,6ml/</w:t>
            </w:r>
            <w:proofErr w:type="spellStart"/>
            <w:r w:rsidRPr="000B3217">
              <w:rPr>
                <w:rFonts w:ascii="Calibri" w:eastAsia="Times New Roman" w:hAnsi="Calibri" w:cs="Calibri"/>
                <w:sz w:val="16"/>
                <w:szCs w:val="16"/>
              </w:rPr>
              <w:t>doza</w:t>
            </w:r>
            <w:proofErr w:type="spellEnd"/>
            <w:r w:rsidRPr="000B3217">
              <w:rPr>
                <w:rFonts w:ascii="Calibri" w:eastAsia="Times New Roman" w:hAnsi="Calibri" w:cs="Calibri"/>
                <w:sz w:val="16"/>
                <w:szCs w:val="16"/>
              </w:rPr>
              <w:t xml:space="preserve">) (2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79AA810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A10BX16</w:t>
            </w:r>
          </w:p>
        </w:tc>
        <w:tc>
          <w:tcPr>
            <w:tcW w:w="426" w:type="dxa"/>
            <w:shd w:val="clear" w:color="auto" w:fill="auto"/>
            <w:hideMark/>
          </w:tcPr>
          <w:p w14:paraId="1D26028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MI</w:t>
            </w:r>
          </w:p>
        </w:tc>
        <w:tc>
          <w:tcPr>
            <w:tcW w:w="708" w:type="dxa"/>
            <w:shd w:val="clear" w:color="auto" w:fill="auto"/>
            <w:hideMark/>
          </w:tcPr>
          <w:p w14:paraId="563AD1A0"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inovativ</w:t>
            </w:r>
            <w:proofErr w:type="spellEnd"/>
          </w:p>
        </w:tc>
        <w:tc>
          <w:tcPr>
            <w:tcW w:w="993" w:type="dxa"/>
            <w:shd w:val="clear" w:color="auto" w:fill="auto"/>
            <w:hideMark/>
          </w:tcPr>
          <w:p w14:paraId="2988BAE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970,58</w:t>
            </w:r>
          </w:p>
        </w:tc>
        <w:tc>
          <w:tcPr>
            <w:tcW w:w="992" w:type="dxa"/>
            <w:shd w:val="clear" w:color="auto" w:fill="auto"/>
            <w:hideMark/>
          </w:tcPr>
          <w:p w14:paraId="7D76BFE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1000,58</w:t>
            </w:r>
          </w:p>
        </w:tc>
        <w:tc>
          <w:tcPr>
            <w:tcW w:w="992" w:type="dxa"/>
            <w:shd w:val="clear" w:color="auto" w:fill="auto"/>
            <w:hideMark/>
          </w:tcPr>
          <w:p w14:paraId="4FABE8A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1128,78</w:t>
            </w:r>
          </w:p>
        </w:tc>
        <w:tc>
          <w:tcPr>
            <w:tcW w:w="992" w:type="dxa"/>
            <w:shd w:val="clear" w:color="auto" w:fill="auto"/>
            <w:hideMark/>
          </w:tcPr>
          <w:p w14:paraId="1109980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38191476"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4F0B5AB3" w14:textId="77777777" w:rsidTr="00FC49BD">
        <w:trPr>
          <w:trHeight w:val="263"/>
        </w:trPr>
        <w:tc>
          <w:tcPr>
            <w:tcW w:w="383" w:type="dxa"/>
            <w:shd w:val="clear" w:color="auto" w:fill="auto"/>
            <w:hideMark/>
          </w:tcPr>
          <w:p w14:paraId="79B8C3D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lastRenderedPageBreak/>
              <w:t>7001</w:t>
            </w:r>
          </w:p>
        </w:tc>
        <w:tc>
          <w:tcPr>
            <w:tcW w:w="262" w:type="dxa"/>
            <w:shd w:val="clear" w:color="auto" w:fill="auto"/>
            <w:hideMark/>
          </w:tcPr>
          <w:p w14:paraId="403E83E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3956D23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52CB62A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W70251001</w:t>
            </w:r>
          </w:p>
        </w:tc>
        <w:tc>
          <w:tcPr>
            <w:tcW w:w="1080" w:type="dxa"/>
            <w:shd w:val="clear" w:color="auto" w:fill="auto"/>
            <w:hideMark/>
          </w:tcPr>
          <w:p w14:paraId="5F94258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MOUNJARO 5 mg</w:t>
            </w:r>
          </w:p>
        </w:tc>
        <w:tc>
          <w:tcPr>
            <w:tcW w:w="914" w:type="dxa"/>
            <w:shd w:val="clear" w:color="auto" w:fill="auto"/>
            <w:hideMark/>
          </w:tcPr>
          <w:p w14:paraId="5170F18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STILOU INJECTOR (PEN) PREUMPLUT (KWIKPEN)</w:t>
            </w:r>
          </w:p>
        </w:tc>
        <w:tc>
          <w:tcPr>
            <w:tcW w:w="850" w:type="dxa"/>
            <w:shd w:val="clear" w:color="auto" w:fill="auto"/>
            <w:hideMark/>
          </w:tcPr>
          <w:p w14:paraId="74EFA6E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5mg</w:t>
            </w:r>
          </w:p>
        </w:tc>
        <w:tc>
          <w:tcPr>
            <w:tcW w:w="1134" w:type="dxa"/>
            <w:shd w:val="clear" w:color="auto" w:fill="auto"/>
            <w:hideMark/>
          </w:tcPr>
          <w:p w14:paraId="28E3EA3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ELI LILLY NEDERLAND B.V. - OLANDA</w:t>
            </w:r>
          </w:p>
        </w:tc>
        <w:tc>
          <w:tcPr>
            <w:tcW w:w="1559" w:type="dxa"/>
            <w:shd w:val="clear" w:color="auto" w:fill="auto"/>
            <w:hideMark/>
          </w:tcPr>
          <w:p w14:paraId="4A9C9C8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TIRZEPATIDUM</w:t>
            </w:r>
          </w:p>
        </w:tc>
        <w:tc>
          <w:tcPr>
            <w:tcW w:w="2127" w:type="dxa"/>
            <w:shd w:val="clear" w:color="auto" w:fill="auto"/>
            <w:hideMark/>
          </w:tcPr>
          <w:p w14:paraId="752E373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1 </w:t>
            </w:r>
            <w:proofErr w:type="spellStart"/>
            <w:r w:rsidRPr="000B3217">
              <w:rPr>
                <w:rFonts w:ascii="Calibri" w:eastAsia="Times New Roman" w:hAnsi="Calibri" w:cs="Calibri"/>
                <w:sz w:val="16"/>
                <w:szCs w:val="16"/>
              </w:rPr>
              <w:t>stilou</w:t>
            </w:r>
            <w:proofErr w:type="spellEnd"/>
            <w:r w:rsidRPr="000B3217">
              <w:rPr>
                <w:rFonts w:ascii="Calibri" w:eastAsia="Times New Roman" w:hAnsi="Calibri" w:cs="Calibri"/>
                <w:sz w:val="16"/>
                <w:szCs w:val="16"/>
              </w:rPr>
              <w:t xml:space="preserve"> injector (pen) </w:t>
            </w:r>
            <w:proofErr w:type="spellStart"/>
            <w:r w:rsidRPr="000B3217">
              <w:rPr>
                <w:rFonts w:ascii="Calibri" w:eastAsia="Times New Roman" w:hAnsi="Calibri" w:cs="Calibri"/>
                <w:sz w:val="16"/>
                <w:szCs w:val="16"/>
              </w:rPr>
              <w:t>preumplut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KwikPen</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multidoza</w:t>
            </w:r>
            <w:proofErr w:type="spellEnd"/>
            <w:r w:rsidRPr="000B3217">
              <w:rPr>
                <w:rFonts w:ascii="Calibri" w:eastAsia="Times New Roman" w:hAnsi="Calibri" w:cs="Calibri"/>
                <w:sz w:val="16"/>
                <w:szCs w:val="16"/>
              </w:rPr>
              <w:t xml:space="preserve"> (5 mg/0,6ml/</w:t>
            </w:r>
            <w:proofErr w:type="spellStart"/>
            <w:r w:rsidRPr="000B3217">
              <w:rPr>
                <w:rFonts w:ascii="Calibri" w:eastAsia="Times New Roman" w:hAnsi="Calibri" w:cs="Calibri"/>
                <w:sz w:val="16"/>
                <w:szCs w:val="16"/>
              </w:rPr>
              <w:t>doza</w:t>
            </w:r>
            <w:proofErr w:type="spellEnd"/>
            <w:r w:rsidRPr="000B3217">
              <w:rPr>
                <w:rFonts w:ascii="Calibri" w:eastAsia="Times New Roman" w:hAnsi="Calibri" w:cs="Calibri"/>
                <w:sz w:val="16"/>
                <w:szCs w:val="16"/>
              </w:rPr>
              <w:t xml:space="preserve">) (2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0908439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A10BX16</w:t>
            </w:r>
          </w:p>
        </w:tc>
        <w:tc>
          <w:tcPr>
            <w:tcW w:w="426" w:type="dxa"/>
            <w:shd w:val="clear" w:color="auto" w:fill="auto"/>
            <w:hideMark/>
          </w:tcPr>
          <w:p w14:paraId="1D14F9C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MI</w:t>
            </w:r>
          </w:p>
        </w:tc>
        <w:tc>
          <w:tcPr>
            <w:tcW w:w="708" w:type="dxa"/>
            <w:shd w:val="clear" w:color="auto" w:fill="auto"/>
            <w:hideMark/>
          </w:tcPr>
          <w:p w14:paraId="48BE200E"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inovativ</w:t>
            </w:r>
            <w:proofErr w:type="spellEnd"/>
          </w:p>
        </w:tc>
        <w:tc>
          <w:tcPr>
            <w:tcW w:w="993" w:type="dxa"/>
            <w:shd w:val="clear" w:color="auto" w:fill="auto"/>
            <w:hideMark/>
          </w:tcPr>
          <w:p w14:paraId="40E082B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970,58</w:t>
            </w:r>
          </w:p>
        </w:tc>
        <w:tc>
          <w:tcPr>
            <w:tcW w:w="992" w:type="dxa"/>
            <w:shd w:val="clear" w:color="auto" w:fill="auto"/>
            <w:hideMark/>
          </w:tcPr>
          <w:p w14:paraId="00047BB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1000,58</w:t>
            </w:r>
          </w:p>
        </w:tc>
        <w:tc>
          <w:tcPr>
            <w:tcW w:w="992" w:type="dxa"/>
            <w:shd w:val="clear" w:color="auto" w:fill="auto"/>
            <w:hideMark/>
          </w:tcPr>
          <w:p w14:paraId="470A899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1128,78</w:t>
            </w:r>
          </w:p>
        </w:tc>
        <w:tc>
          <w:tcPr>
            <w:tcW w:w="992" w:type="dxa"/>
            <w:shd w:val="clear" w:color="auto" w:fill="auto"/>
            <w:hideMark/>
          </w:tcPr>
          <w:p w14:paraId="7A4C966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6733F358"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609B4469" w14:textId="77777777" w:rsidTr="00FC49BD">
        <w:trPr>
          <w:trHeight w:val="276"/>
        </w:trPr>
        <w:tc>
          <w:tcPr>
            <w:tcW w:w="383" w:type="dxa"/>
            <w:shd w:val="clear" w:color="auto" w:fill="auto"/>
            <w:hideMark/>
          </w:tcPr>
          <w:p w14:paraId="01A355C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7002</w:t>
            </w:r>
          </w:p>
        </w:tc>
        <w:tc>
          <w:tcPr>
            <w:tcW w:w="262" w:type="dxa"/>
            <w:shd w:val="clear" w:color="auto" w:fill="auto"/>
            <w:hideMark/>
          </w:tcPr>
          <w:p w14:paraId="721F6BF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3A7DE26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0A63A8F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W70251002</w:t>
            </w:r>
          </w:p>
        </w:tc>
        <w:tc>
          <w:tcPr>
            <w:tcW w:w="1080" w:type="dxa"/>
            <w:shd w:val="clear" w:color="auto" w:fill="auto"/>
            <w:hideMark/>
          </w:tcPr>
          <w:p w14:paraId="2C54F46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MOUNJARO 5 mg</w:t>
            </w:r>
          </w:p>
        </w:tc>
        <w:tc>
          <w:tcPr>
            <w:tcW w:w="914" w:type="dxa"/>
            <w:shd w:val="clear" w:color="auto" w:fill="auto"/>
            <w:hideMark/>
          </w:tcPr>
          <w:p w14:paraId="522FE40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STILOU INJECTOR (PEN) PREUMPLUT (KWIKPEN)</w:t>
            </w:r>
          </w:p>
        </w:tc>
        <w:tc>
          <w:tcPr>
            <w:tcW w:w="850" w:type="dxa"/>
            <w:shd w:val="clear" w:color="auto" w:fill="auto"/>
            <w:hideMark/>
          </w:tcPr>
          <w:p w14:paraId="124B187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5mg</w:t>
            </w:r>
          </w:p>
        </w:tc>
        <w:tc>
          <w:tcPr>
            <w:tcW w:w="1134" w:type="dxa"/>
            <w:shd w:val="clear" w:color="auto" w:fill="auto"/>
            <w:hideMark/>
          </w:tcPr>
          <w:p w14:paraId="65F64AB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ELI LILLY NEDERLAND B.V. - OLANDA</w:t>
            </w:r>
          </w:p>
        </w:tc>
        <w:tc>
          <w:tcPr>
            <w:tcW w:w="1559" w:type="dxa"/>
            <w:shd w:val="clear" w:color="auto" w:fill="auto"/>
            <w:hideMark/>
          </w:tcPr>
          <w:p w14:paraId="349E601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TIRZEPATIDUM</w:t>
            </w:r>
          </w:p>
        </w:tc>
        <w:tc>
          <w:tcPr>
            <w:tcW w:w="2127" w:type="dxa"/>
            <w:shd w:val="clear" w:color="auto" w:fill="auto"/>
            <w:hideMark/>
          </w:tcPr>
          <w:p w14:paraId="3AD9695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3 </w:t>
            </w:r>
            <w:proofErr w:type="spellStart"/>
            <w:r w:rsidRPr="000B3217">
              <w:rPr>
                <w:rFonts w:ascii="Calibri" w:eastAsia="Times New Roman" w:hAnsi="Calibri" w:cs="Calibri"/>
                <w:sz w:val="16"/>
                <w:szCs w:val="16"/>
              </w:rPr>
              <w:t>stilouri</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injectoare</w:t>
            </w:r>
            <w:proofErr w:type="spellEnd"/>
            <w:r w:rsidRPr="000B3217">
              <w:rPr>
                <w:rFonts w:ascii="Calibri" w:eastAsia="Times New Roman" w:hAnsi="Calibri" w:cs="Calibri"/>
                <w:sz w:val="16"/>
                <w:szCs w:val="16"/>
              </w:rPr>
              <w:t xml:space="preserve"> (pen-</w:t>
            </w:r>
            <w:proofErr w:type="spellStart"/>
            <w:r w:rsidRPr="000B3217">
              <w:rPr>
                <w:rFonts w:ascii="Calibri" w:eastAsia="Times New Roman" w:hAnsi="Calibri" w:cs="Calibri"/>
                <w:sz w:val="16"/>
                <w:szCs w:val="16"/>
              </w:rPr>
              <w:t>uri</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preumplute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KwikPen</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multidoza</w:t>
            </w:r>
            <w:proofErr w:type="spellEnd"/>
            <w:r w:rsidRPr="000B3217">
              <w:rPr>
                <w:rFonts w:ascii="Calibri" w:eastAsia="Times New Roman" w:hAnsi="Calibri" w:cs="Calibri"/>
                <w:sz w:val="16"/>
                <w:szCs w:val="16"/>
              </w:rPr>
              <w:t xml:space="preserve"> (5 mg/0,6ml/</w:t>
            </w:r>
            <w:proofErr w:type="spellStart"/>
            <w:r w:rsidRPr="000B3217">
              <w:rPr>
                <w:rFonts w:ascii="Calibri" w:eastAsia="Times New Roman" w:hAnsi="Calibri" w:cs="Calibri"/>
                <w:sz w:val="16"/>
                <w:szCs w:val="16"/>
              </w:rPr>
              <w:t>doza</w:t>
            </w:r>
            <w:proofErr w:type="spellEnd"/>
            <w:r w:rsidRPr="000B3217">
              <w:rPr>
                <w:rFonts w:ascii="Calibri" w:eastAsia="Times New Roman" w:hAnsi="Calibri" w:cs="Calibri"/>
                <w:sz w:val="16"/>
                <w:szCs w:val="16"/>
              </w:rPr>
              <w:t xml:space="preserve">) (2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41AAE24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A10BX16</w:t>
            </w:r>
          </w:p>
        </w:tc>
        <w:tc>
          <w:tcPr>
            <w:tcW w:w="426" w:type="dxa"/>
            <w:shd w:val="clear" w:color="auto" w:fill="auto"/>
            <w:hideMark/>
          </w:tcPr>
          <w:p w14:paraId="53B8B0E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MI</w:t>
            </w:r>
          </w:p>
        </w:tc>
        <w:tc>
          <w:tcPr>
            <w:tcW w:w="708" w:type="dxa"/>
            <w:shd w:val="clear" w:color="auto" w:fill="auto"/>
            <w:hideMark/>
          </w:tcPr>
          <w:p w14:paraId="6F67CE08"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inovativ</w:t>
            </w:r>
            <w:proofErr w:type="spellEnd"/>
          </w:p>
        </w:tc>
        <w:tc>
          <w:tcPr>
            <w:tcW w:w="993" w:type="dxa"/>
            <w:shd w:val="clear" w:color="auto" w:fill="auto"/>
            <w:hideMark/>
          </w:tcPr>
          <w:p w14:paraId="7C57FE9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2911,75</w:t>
            </w:r>
          </w:p>
        </w:tc>
        <w:tc>
          <w:tcPr>
            <w:tcW w:w="992" w:type="dxa"/>
            <w:shd w:val="clear" w:color="auto" w:fill="auto"/>
            <w:hideMark/>
          </w:tcPr>
          <w:p w14:paraId="56CFDB0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2970,87</w:t>
            </w:r>
          </w:p>
        </w:tc>
        <w:tc>
          <w:tcPr>
            <w:tcW w:w="992" w:type="dxa"/>
            <w:shd w:val="clear" w:color="auto" w:fill="auto"/>
            <w:hideMark/>
          </w:tcPr>
          <w:p w14:paraId="7F12571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3307,78</w:t>
            </w:r>
          </w:p>
        </w:tc>
        <w:tc>
          <w:tcPr>
            <w:tcW w:w="992" w:type="dxa"/>
            <w:shd w:val="clear" w:color="auto" w:fill="auto"/>
            <w:hideMark/>
          </w:tcPr>
          <w:p w14:paraId="7DA4B68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32FAF524"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558A3F14" w14:textId="77777777" w:rsidTr="00FC49BD">
        <w:trPr>
          <w:trHeight w:val="70"/>
        </w:trPr>
        <w:tc>
          <w:tcPr>
            <w:tcW w:w="383" w:type="dxa"/>
            <w:shd w:val="clear" w:color="auto" w:fill="auto"/>
            <w:hideMark/>
          </w:tcPr>
          <w:p w14:paraId="3F9C644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7003</w:t>
            </w:r>
          </w:p>
        </w:tc>
        <w:tc>
          <w:tcPr>
            <w:tcW w:w="262" w:type="dxa"/>
            <w:shd w:val="clear" w:color="auto" w:fill="auto"/>
            <w:hideMark/>
          </w:tcPr>
          <w:p w14:paraId="6DC00CD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7BB8DF5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7E5D84B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W70167003</w:t>
            </w:r>
          </w:p>
        </w:tc>
        <w:tc>
          <w:tcPr>
            <w:tcW w:w="1080" w:type="dxa"/>
            <w:shd w:val="clear" w:color="auto" w:fill="auto"/>
            <w:hideMark/>
          </w:tcPr>
          <w:p w14:paraId="64B8640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DAROXOMB 110 mg</w:t>
            </w:r>
          </w:p>
        </w:tc>
        <w:tc>
          <w:tcPr>
            <w:tcW w:w="914" w:type="dxa"/>
            <w:shd w:val="clear" w:color="auto" w:fill="auto"/>
            <w:hideMark/>
          </w:tcPr>
          <w:p w14:paraId="10E21F6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CAPS.</w:t>
            </w:r>
          </w:p>
        </w:tc>
        <w:tc>
          <w:tcPr>
            <w:tcW w:w="850" w:type="dxa"/>
            <w:shd w:val="clear" w:color="auto" w:fill="auto"/>
            <w:hideMark/>
          </w:tcPr>
          <w:p w14:paraId="4DDBC1D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110mg</w:t>
            </w:r>
          </w:p>
        </w:tc>
        <w:tc>
          <w:tcPr>
            <w:tcW w:w="1134" w:type="dxa"/>
            <w:shd w:val="clear" w:color="auto" w:fill="auto"/>
            <w:hideMark/>
          </w:tcPr>
          <w:p w14:paraId="02A7D52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ZENTIVA, K.S. - REPUBLICA CEHA</w:t>
            </w:r>
          </w:p>
        </w:tc>
        <w:tc>
          <w:tcPr>
            <w:tcW w:w="1559" w:type="dxa"/>
            <w:shd w:val="clear" w:color="auto" w:fill="auto"/>
            <w:hideMark/>
          </w:tcPr>
          <w:p w14:paraId="7BAA268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DABIGATRANUM ETEXILATUM</w:t>
            </w:r>
          </w:p>
        </w:tc>
        <w:tc>
          <w:tcPr>
            <w:tcW w:w="2127" w:type="dxa"/>
            <w:shd w:val="clear" w:color="auto" w:fill="auto"/>
            <w:hideMark/>
          </w:tcPr>
          <w:p w14:paraId="499489D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w:t>
            </w:r>
            <w:proofErr w:type="spellStart"/>
            <w:r w:rsidRPr="000B3217">
              <w:rPr>
                <w:rFonts w:ascii="Calibri" w:eastAsia="Times New Roman" w:hAnsi="Calibri" w:cs="Calibri"/>
                <w:sz w:val="16"/>
                <w:szCs w:val="16"/>
              </w:rPr>
              <w:t>blist</w:t>
            </w:r>
            <w:proofErr w:type="spellEnd"/>
            <w:r w:rsidRPr="000B3217">
              <w:rPr>
                <w:rFonts w:ascii="Calibri" w:eastAsia="Times New Roman" w:hAnsi="Calibri" w:cs="Calibri"/>
                <w:sz w:val="16"/>
                <w:szCs w:val="16"/>
              </w:rPr>
              <w:t xml:space="preserve">. </w:t>
            </w:r>
            <w:proofErr w:type="spellStart"/>
            <w:proofErr w:type="gramStart"/>
            <w:r w:rsidRPr="000B3217">
              <w:rPr>
                <w:rFonts w:ascii="Calibri" w:eastAsia="Times New Roman" w:hAnsi="Calibri" w:cs="Calibri"/>
                <w:sz w:val="16"/>
                <w:szCs w:val="16"/>
              </w:rPr>
              <w:t>perforat</w:t>
            </w:r>
            <w:proofErr w:type="spellEnd"/>
            <w:proofErr w:type="gramEnd"/>
            <w:r w:rsidRPr="000B3217">
              <w:rPr>
                <w:rFonts w:ascii="Calibri" w:eastAsia="Times New Roman" w:hAnsi="Calibri" w:cs="Calibri"/>
                <w:sz w:val="16"/>
                <w:szCs w:val="16"/>
              </w:rPr>
              <w:t xml:space="preserve"> pt. doze </w:t>
            </w:r>
            <w:proofErr w:type="spellStart"/>
            <w:r w:rsidRPr="000B3217">
              <w:rPr>
                <w:rFonts w:ascii="Calibri" w:eastAsia="Times New Roman" w:hAnsi="Calibri" w:cs="Calibri"/>
                <w:sz w:val="16"/>
                <w:szCs w:val="16"/>
              </w:rPr>
              <w:t>unitare</w:t>
            </w:r>
            <w:proofErr w:type="spellEnd"/>
            <w:r w:rsidRPr="000B3217">
              <w:rPr>
                <w:rFonts w:ascii="Calibri" w:eastAsia="Times New Roman" w:hAnsi="Calibri" w:cs="Calibri"/>
                <w:sz w:val="16"/>
                <w:szCs w:val="16"/>
              </w:rPr>
              <w:t xml:space="preserve"> OPA-Al-PVC/Al x 60x1 caps.</w:t>
            </w:r>
          </w:p>
        </w:tc>
        <w:tc>
          <w:tcPr>
            <w:tcW w:w="708" w:type="dxa"/>
            <w:shd w:val="clear" w:color="auto" w:fill="auto"/>
            <w:hideMark/>
          </w:tcPr>
          <w:p w14:paraId="6279FA6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B01AE07</w:t>
            </w:r>
          </w:p>
        </w:tc>
        <w:tc>
          <w:tcPr>
            <w:tcW w:w="426" w:type="dxa"/>
            <w:shd w:val="clear" w:color="auto" w:fill="auto"/>
            <w:hideMark/>
          </w:tcPr>
          <w:p w14:paraId="7C889C8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1FE9059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4987332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141,91</w:t>
            </w:r>
          </w:p>
        </w:tc>
        <w:tc>
          <w:tcPr>
            <w:tcW w:w="992" w:type="dxa"/>
            <w:shd w:val="clear" w:color="auto" w:fill="auto"/>
            <w:hideMark/>
          </w:tcPr>
          <w:p w14:paraId="62C2A18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156,10</w:t>
            </w:r>
          </w:p>
        </w:tc>
        <w:tc>
          <w:tcPr>
            <w:tcW w:w="992" w:type="dxa"/>
            <w:shd w:val="clear" w:color="auto" w:fill="auto"/>
            <w:hideMark/>
          </w:tcPr>
          <w:p w14:paraId="5FBBBEF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190,57</w:t>
            </w:r>
          </w:p>
        </w:tc>
        <w:tc>
          <w:tcPr>
            <w:tcW w:w="992" w:type="dxa"/>
            <w:shd w:val="clear" w:color="auto" w:fill="auto"/>
            <w:hideMark/>
          </w:tcPr>
          <w:p w14:paraId="409ACEE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0E00F380"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675C5F2E" w14:textId="77777777" w:rsidTr="00FC49BD">
        <w:trPr>
          <w:trHeight w:val="70"/>
        </w:trPr>
        <w:tc>
          <w:tcPr>
            <w:tcW w:w="383" w:type="dxa"/>
            <w:shd w:val="clear" w:color="auto" w:fill="auto"/>
            <w:hideMark/>
          </w:tcPr>
          <w:p w14:paraId="33A2CA5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7004</w:t>
            </w:r>
          </w:p>
        </w:tc>
        <w:tc>
          <w:tcPr>
            <w:tcW w:w="262" w:type="dxa"/>
            <w:shd w:val="clear" w:color="auto" w:fill="auto"/>
            <w:hideMark/>
          </w:tcPr>
          <w:p w14:paraId="073950E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3CE1C44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3C3486A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W70166002</w:t>
            </w:r>
          </w:p>
        </w:tc>
        <w:tc>
          <w:tcPr>
            <w:tcW w:w="1080" w:type="dxa"/>
            <w:shd w:val="clear" w:color="auto" w:fill="auto"/>
            <w:hideMark/>
          </w:tcPr>
          <w:p w14:paraId="461E95D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DAROXOMB 75 mg</w:t>
            </w:r>
          </w:p>
        </w:tc>
        <w:tc>
          <w:tcPr>
            <w:tcW w:w="914" w:type="dxa"/>
            <w:shd w:val="clear" w:color="auto" w:fill="auto"/>
            <w:hideMark/>
          </w:tcPr>
          <w:p w14:paraId="1E67963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CAPS.</w:t>
            </w:r>
          </w:p>
        </w:tc>
        <w:tc>
          <w:tcPr>
            <w:tcW w:w="850" w:type="dxa"/>
            <w:shd w:val="clear" w:color="auto" w:fill="auto"/>
            <w:hideMark/>
          </w:tcPr>
          <w:p w14:paraId="06FAF43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75mg</w:t>
            </w:r>
          </w:p>
        </w:tc>
        <w:tc>
          <w:tcPr>
            <w:tcW w:w="1134" w:type="dxa"/>
            <w:shd w:val="clear" w:color="auto" w:fill="auto"/>
            <w:hideMark/>
          </w:tcPr>
          <w:p w14:paraId="6478480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ZENTIVA, K.S. - REPUBLICA CEHA</w:t>
            </w:r>
          </w:p>
        </w:tc>
        <w:tc>
          <w:tcPr>
            <w:tcW w:w="1559" w:type="dxa"/>
            <w:shd w:val="clear" w:color="auto" w:fill="auto"/>
            <w:hideMark/>
          </w:tcPr>
          <w:p w14:paraId="756F66F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DABIGATRANUM ETEXILATUM</w:t>
            </w:r>
          </w:p>
        </w:tc>
        <w:tc>
          <w:tcPr>
            <w:tcW w:w="2127" w:type="dxa"/>
            <w:shd w:val="clear" w:color="auto" w:fill="auto"/>
            <w:hideMark/>
          </w:tcPr>
          <w:p w14:paraId="4DCEF83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w:t>
            </w:r>
            <w:proofErr w:type="spellStart"/>
            <w:r w:rsidRPr="000B3217">
              <w:rPr>
                <w:rFonts w:ascii="Calibri" w:eastAsia="Times New Roman" w:hAnsi="Calibri" w:cs="Calibri"/>
                <w:sz w:val="16"/>
                <w:szCs w:val="16"/>
              </w:rPr>
              <w:t>blist</w:t>
            </w:r>
            <w:proofErr w:type="spellEnd"/>
            <w:r w:rsidRPr="000B3217">
              <w:rPr>
                <w:rFonts w:ascii="Calibri" w:eastAsia="Times New Roman" w:hAnsi="Calibri" w:cs="Calibri"/>
                <w:sz w:val="16"/>
                <w:szCs w:val="16"/>
              </w:rPr>
              <w:t xml:space="preserve">. </w:t>
            </w:r>
            <w:proofErr w:type="spellStart"/>
            <w:proofErr w:type="gramStart"/>
            <w:r w:rsidRPr="000B3217">
              <w:rPr>
                <w:rFonts w:ascii="Calibri" w:eastAsia="Times New Roman" w:hAnsi="Calibri" w:cs="Calibri"/>
                <w:sz w:val="16"/>
                <w:szCs w:val="16"/>
              </w:rPr>
              <w:t>perforat</w:t>
            </w:r>
            <w:proofErr w:type="spellEnd"/>
            <w:proofErr w:type="gramEnd"/>
            <w:r w:rsidRPr="000B3217">
              <w:rPr>
                <w:rFonts w:ascii="Calibri" w:eastAsia="Times New Roman" w:hAnsi="Calibri" w:cs="Calibri"/>
                <w:sz w:val="16"/>
                <w:szCs w:val="16"/>
              </w:rPr>
              <w:t xml:space="preserve"> pt. doze </w:t>
            </w:r>
            <w:proofErr w:type="spellStart"/>
            <w:r w:rsidRPr="000B3217">
              <w:rPr>
                <w:rFonts w:ascii="Calibri" w:eastAsia="Times New Roman" w:hAnsi="Calibri" w:cs="Calibri"/>
                <w:sz w:val="16"/>
                <w:szCs w:val="16"/>
              </w:rPr>
              <w:t>unitare</w:t>
            </w:r>
            <w:proofErr w:type="spellEnd"/>
            <w:r w:rsidRPr="000B3217">
              <w:rPr>
                <w:rFonts w:ascii="Calibri" w:eastAsia="Times New Roman" w:hAnsi="Calibri" w:cs="Calibri"/>
                <w:sz w:val="16"/>
                <w:szCs w:val="16"/>
              </w:rPr>
              <w:t xml:space="preserve"> OPA-Al-PVC/Al x 30x1 caps. (2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1814221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B01AE07</w:t>
            </w:r>
          </w:p>
        </w:tc>
        <w:tc>
          <w:tcPr>
            <w:tcW w:w="426" w:type="dxa"/>
            <w:shd w:val="clear" w:color="auto" w:fill="auto"/>
            <w:hideMark/>
          </w:tcPr>
          <w:p w14:paraId="576C2E8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6C420C5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3CE160B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73,63</w:t>
            </w:r>
          </w:p>
        </w:tc>
        <w:tc>
          <w:tcPr>
            <w:tcW w:w="992" w:type="dxa"/>
            <w:shd w:val="clear" w:color="auto" w:fill="auto"/>
            <w:hideMark/>
          </w:tcPr>
          <w:p w14:paraId="2D4936C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82,47</w:t>
            </w:r>
          </w:p>
        </w:tc>
        <w:tc>
          <w:tcPr>
            <w:tcW w:w="992" w:type="dxa"/>
            <w:shd w:val="clear" w:color="auto" w:fill="auto"/>
            <w:hideMark/>
          </w:tcPr>
          <w:p w14:paraId="6CC6933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104,27</w:t>
            </w:r>
          </w:p>
        </w:tc>
        <w:tc>
          <w:tcPr>
            <w:tcW w:w="992" w:type="dxa"/>
            <w:shd w:val="clear" w:color="auto" w:fill="auto"/>
            <w:hideMark/>
          </w:tcPr>
          <w:p w14:paraId="190B27B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5BFF2C89"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6C13ECEB" w14:textId="77777777" w:rsidTr="00FC49BD">
        <w:trPr>
          <w:trHeight w:val="70"/>
        </w:trPr>
        <w:tc>
          <w:tcPr>
            <w:tcW w:w="383" w:type="dxa"/>
            <w:shd w:val="clear" w:color="auto" w:fill="auto"/>
            <w:hideMark/>
          </w:tcPr>
          <w:p w14:paraId="5DBC58A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7005</w:t>
            </w:r>
          </w:p>
        </w:tc>
        <w:tc>
          <w:tcPr>
            <w:tcW w:w="262" w:type="dxa"/>
            <w:shd w:val="clear" w:color="auto" w:fill="auto"/>
            <w:hideMark/>
          </w:tcPr>
          <w:p w14:paraId="1DA0E81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40F383E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591829C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W70168003</w:t>
            </w:r>
          </w:p>
        </w:tc>
        <w:tc>
          <w:tcPr>
            <w:tcW w:w="1080" w:type="dxa"/>
            <w:shd w:val="clear" w:color="auto" w:fill="auto"/>
            <w:hideMark/>
          </w:tcPr>
          <w:p w14:paraId="0F08AB7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DAROXOMB 150 mg</w:t>
            </w:r>
          </w:p>
        </w:tc>
        <w:tc>
          <w:tcPr>
            <w:tcW w:w="914" w:type="dxa"/>
            <w:shd w:val="clear" w:color="auto" w:fill="auto"/>
            <w:hideMark/>
          </w:tcPr>
          <w:p w14:paraId="5AA6AFB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CAPS.</w:t>
            </w:r>
          </w:p>
        </w:tc>
        <w:tc>
          <w:tcPr>
            <w:tcW w:w="850" w:type="dxa"/>
            <w:shd w:val="clear" w:color="auto" w:fill="auto"/>
            <w:hideMark/>
          </w:tcPr>
          <w:p w14:paraId="47B02E9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150mg</w:t>
            </w:r>
          </w:p>
        </w:tc>
        <w:tc>
          <w:tcPr>
            <w:tcW w:w="1134" w:type="dxa"/>
            <w:shd w:val="clear" w:color="auto" w:fill="auto"/>
            <w:hideMark/>
          </w:tcPr>
          <w:p w14:paraId="4CF81D4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ZENTIVA, K.S. - REPUBLICA CEHA</w:t>
            </w:r>
          </w:p>
        </w:tc>
        <w:tc>
          <w:tcPr>
            <w:tcW w:w="1559" w:type="dxa"/>
            <w:shd w:val="clear" w:color="auto" w:fill="auto"/>
            <w:hideMark/>
          </w:tcPr>
          <w:p w14:paraId="65886FD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DABIGATRANUM ETEXILATUM</w:t>
            </w:r>
          </w:p>
        </w:tc>
        <w:tc>
          <w:tcPr>
            <w:tcW w:w="2127" w:type="dxa"/>
            <w:shd w:val="clear" w:color="auto" w:fill="auto"/>
            <w:hideMark/>
          </w:tcPr>
          <w:p w14:paraId="3E3710F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w:t>
            </w:r>
            <w:proofErr w:type="spellStart"/>
            <w:r w:rsidRPr="000B3217">
              <w:rPr>
                <w:rFonts w:ascii="Calibri" w:eastAsia="Times New Roman" w:hAnsi="Calibri" w:cs="Calibri"/>
                <w:sz w:val="16"/>
                <w:szCs w:val="16"/>
              </w:rPr>
              <w:t>blist</w:t>
            </w:r>
            <w:proofErr w:type="spellEnd"/>
            <w:r w:rsidRPr="000B3217">
              <w:rPr>
                <w:rFonts w:ascii="Calibri" w:eastAsia="Times New Roman" w:hAnsi="Calibri" w:cs="Calibri"/>
                <w:sz w:val="16"/>
                <w:szCs w:val="16"/>
              </w:rPr>
              <w:t xml:space="preserve">. </w:t>
            </w:r>
            <w:proofErr w:type="spellStart"/>
            <w:proofErr w:type="gramStart"/>
            <w:r w:rsidRPr="000B3217">
              <w:rPr>
                <w:rFonts w:ascii="Calibri" w:eastAsia="Times New Roman" w:hAnsi="Calibri" w:cs="Calibri"/>
                <w:sz w:val="16"/>
                <w:szCs w:val="16"/>
              </w:rPr>
              <w:t>perforat</w:t>
            </w:r>
            <w:proofErr w:type="spellEnd"/>
            <w:proofErr w:type="gramEnd"/>
            <w:r w:rsidRPr="000B3217">
              <w:rPr>
                <w:rFonts w:ascii="Calibri" w:eastAsia="Times New Roman" w:hAnsi="Calibri" w:cs="Calibri"/>
                <w:sz w:val="16"/>
                <w:szCs w:val="16"/>
              </w:rPr>
              <w:t xml:space="preserve"> pt. doze </w:t>
            </w:r>
            <w:proofErr w:type="spellStart"/>
            <w:r w:rsidRPr="000B3217">
              <w:rPr>
                <w:rFonts w:ascii="Calibri" w:eastAsia="Times New Roman" w:hAnsi="Calibri" w:cs="Calibri"/>
                <w:sz w:val="16"/>
                <w:szCs w:val="16"/>
              </w:rPr>
              <w:t>unitare</w:t>
            </w:r>
            <w:proofErr w:type="spellEnd"/>
            <w:r w:rsidRPr="000B3217">
              <w:rPr>
                <w:rFonts w:ascii="Calibri" w:eastAsia="Times New Roman" w:hAnsi="Calibri" w:cs="Calibri"/>
                <w:sz w:val="16"/>
                <w:szCs w:val="16"/>
              </w:rPr>
              <w:t xml:space="preserve"> OPA-Al-PVC/Al x 60x1 caps. (2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61921A8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B01AE07</w:t>
            </w:r>
          </w:p>
        </w:tc>
        <w:tc>
          <w:tcPr>
            <w:tcW w:w="426" w:type="dxa"/>
            <w:shd w:val="clear" w:color="auto" w:fill="auto"/>
            <w:hideMark/>
          </w:tcPr>
          <w:p w14:paraId="3D11C97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6E6A110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761C019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141,91</w:t>
            </w:r>
          </w:p>
        </w:tc>
        <w:tc>
          <w:tcPr>
            <w:tcW w:w="992" w:type="dxa"/>
            <w:shd w:val="clear" w:color="auto" w:fill="auto"/>
            <w:hideMark/>
          </w:tcPr>
          <w:p w14:paraId="2B77271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156,10</w:t>
            </w:r>
          </w:p>
        </w:tc>
        <w:tc>
          <w:tcPr>
            <w:tcW w:w="992" w:type="dxa"/>
            <w:shd w:val="clear" w:color="auto" w:fill="auto"/>
            <w:hideMark/>
          </w:tcPr>
          <w:p w14:paraId="1522D68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190,57</w:t>
            </w:r>
          </w:p>
        </w:tc>
        <w:tc>
          <w:tcPr>
            <w:tcW w:w="992" w:type="dxa"/>
            <w:shd w:val="clear" w:color="auto" w:fill="auto"/>
            <w:hideMark/>
          </w:tcPr>
          <w:p w14:paraId="748DA01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7844378C"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4E6A4AAA" w14:textId="77777777" w:rsidTr="00FC49BD">
        <w:trPr>
          <w:trHeight w:val="695"/>
        </w:trPr>
        <w:tc>
          <w:tcPr>
            <w:tcW w:w="383" w:type="dxa"/>
            <w:shd w:val="clear" w:color="auto" w:fill="auto"/>
            <w:hideMark/>
          </w:tcPr>
          <w:p w14:paraId="5374E55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7006</w:t>
            </w:r>
          </w:p>
        </w:tc>
        <w:tc>
          <w:tcPr>
            <w:tcW w:w="262" w:type="dxa"/>
            <w:shd w:val="clear" w:color="auto" w:fill="auto"/>
            <w:hideMark/>
          </w:tcPr>
          <w:p w14:paraId="468EF8B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75E89AE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778CB8D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W70398002</w:t>
            </w:r>
          </w:p>
        </w:tc>
        <w:tc>
          <w:tcPr>
            <w:tcW w:w="1080" w:type="dxa"/>
            <w:shd w:val="clear" w:color="auto" w:fill="auto"/>
            <w:hideMark/>
          </w:tcPr>
          <w:p w14:paraId="6C9BC6E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HIDROCORTIZON ATB 10 mg</w:t>
            </w:r>
          </w:p>
        </w:tc>
        <w:tc>
          <w:tcPr>
            <w:tcW w:w="914" w:type="dxa"/>
            <w:shd w:val="clear" w:color="auto" w:fill="auto"/>
            <w:hideMark/>
          </w:tcPr>
          <w:p w14:paraId="2F29773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COMPR.</w:t>
            </w:r>
          </w:p>
        </w:tc>
        <w:tc>
          <w:tcPr>
            <w:tcW w:w="850" w:type="dxa"/>
            <w:shd w:val="clear" w:color="auto" w:fill="auto"/>
            <w:hideMark/>
          </w:tcPr>
          <w:p w14:paraId="64CE30F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10mg</w:t>
            </w:r>
          </w:p>
        </w:tc>
        <w:tc>
          <w:tcPr>
            <w:tcW w:w="1134" w:type="dxa"/>
            <w:shd w:val="clear" w:color="auto" w:fill="auto"/>
            <w:hideMark/>
          </w:tcPr>
          <w:p w14:paraId="553A883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ANTIBIOTICE SA - ROMANIA</w:t>
            </w:r>
          </w:p>
        </w:tc>
        <w:tc>
          <w:tcPr>
            <w:tcW w:w="1559" w:type="dxa"/>
            <w:shd w:val="clear" w:color="auto" w:fill="auto"/>
            <w:hideMark/>
          </w:tcPr>
          <w:p w14:paraId="4187ACA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HYDROCORTISONUM</w:t>
            </w:r>
          </w:p>
        </w:tc>
        <w:tc>
          <w:tcPr>
            <w:tcW w:w="2127" w:type="dxa"/>
            <w:shd w:val="clear" w:color="auto" w:fill="auto"/>
            <w:hideMark/>
          </w:tcPr>
          <w:p w14:paraId="0CF8196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3 </w:t>
            </w:r>
            <w:proofErr w:type="spellStart"/>
            <w:r w:rsidRPr="000B3217">
              <w:rPr>
                <w:rFonts w:ascii="Calibri" w:eastAsia="Times New Roman" w:hAnsi="Calibri" w:cs="Calibri"/>
                <w:sz w:val="16"/>
                <w:szCs w:val="16"/>
              </w:rPr>
              <w:t>blist</w:t>
            </w:r>
            <w:proofErr w:type="spellEnd"/>
            <w:r w:rsidRPr="000B3217">
              <w:rPr>
                <w:rFonts w:ascii="Calibri" w:eastAsia="Times New Roman" w:hAnsi="Calibri" w:cs="Calibri"/>
                <w:sz w:val="16"/>
                <w:szCs w:val="16"/>
              </w:rPr>
              <w:t xml:space="preserve">. PVC-PVDC/Al x 10 </w:t>
            </w:r>
            <w:proofErr w:type="spellStart"/>
            <w:r w:rsidRPr="000B3217">
              <w:rPr>
                <w:rFonts w:ascii="Calibri" w:eastAsia="Times New Roman" w:hAnsi="Calibri" w:cs="Calibri"/>
                <w:sz w:val="16"/>
                <w:szCs w:val="16"/>
              </w:rPr>
              <w:t>compr</w:t>
            </w:r>
            <w:proofErr w:type="spellEnd"/>
            <w:r w:rsidRPr="000B3217">
              <w:rPr>
                <w:rFonts w:ascii="Calibri" w:eastAsia="Times New Roman" w:hAnsi="Calibri" w:cs="Calibri"/>
                <w:sz w:val="16"/>
                <w:szCs w:val="16"/>
              </w:rPr>
              <w:t xml:space="preserve">. (4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24F352D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H02AB09</w:t>
            </w:r>
          </w:p>
        </w:tc>
        <w:tc>
          <w:tcPr>
            <w:tcW w:w="426" w:type="dxa"/>
            <w:shd w:val="clear" w:color="auto" w:fill="auto"/>
            <w:hideMark/>
          </w:tcPr>
          <w:p w14:paraId="25BEEF4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28EF695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03A8041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60,00</w:t>
            </w:r>
          </w:p>
        </w:tc>
        <w:tc>
          <w:tcPr>
            <w:tcW w:w="992" w:type="dxa"/>
            <w:shd w:val="clear" w:color="auto" w:fill="auto"/>
            <w:hideMark/>
          </w:tcPr>
          <w:p w14:paraId="5FB0F07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67,20</w:t>
            </w:r>
          </w:p>
        </w:tc>
        <w:tc>
          <w:tcPr>
            <w:tcW w:w="992" w:type="dxa"/>
            <w:shd w:val="clear" w:color="auto" w:fill="auto"/>
            <w:hideMark/>
          </w:tcPr>
          <w:p w14:paraId="2206F65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84,97</w:t>
            </w:r>
          </w:p>
        </w:tc>
        <w:tc>
          <w:tcPr>
            <w:tcW w:w="992" w:type="dxa"/>
            <w:shd w:val="clear" w:color="auto" w:fill="auto"/>
            <w:hideMark/>
          </w:tcPr>
          <w:p w14:paraId="0024C53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1DAE9A83"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12F87E1A" w14:textId="77777777" w:rsidTr="00FC49BD">
        <w:trPr>
          <w:trHeight w:val="323"/>
        </w:trPr>
        <w:tc>
          <w:tcPr>
            <w:tcW w:w="383" w:type="dxa"/>
            <w:shd w:val="clear" w:color="auto" w:fill="auto"/>
            <w:hideMark/>
          </w:tcPr>
          <w:p w14:paraId="5EBF310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7007</w:t>
            </w:r>
          </w:p>
        </w:tc>
        <w:tc>
          <w:tcPr>
            <w:tcW w:w="262" w:type="dxa"/>
            <w:shd w:val="clear" w:color="auto" w:fill="auto"/>
            <w:hideMark/>
          </w:tcPr>
          <w:p w14:paraId="67C8A82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17E75BA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21B4B33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W69143001</w:t>
            </w:r>
          </w:p>
        </w:tc>
        <w:tc>
          <w:tcPr>
            <w:tcW w:w="1080" w:type="dxa"/>
            <w:shd w:val="clear" w:color="auto" w:fill="auto"/>
            <w:hideMark/>
          </w:tcPr>
          <w:p w14:paraId="2C4C4E1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IPIGRIX 5 mg/ml</w:t>
            </w:r>
          </w:p>
        </w:tc>
        <w:tc>
          <w:tcPr>
            <w:tcW w:w="914" w:type="dxa"/>
            <w:shd w:val="clear" w:color="auto" w:fill="auto"/>
            <w:hideMark/>
          </w:tcPr>
          <w:p w14:paraId="065CFE5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SOL. INJ.</w:t>
            </w:r>
          </w:p>
        </w:tc>
        <w:tc>
          <w:tcPr>
            <w:tcW w:w="850" w:type="dxa"/>
            <w:shd w:val="clear" w:color="auto" w:fill="auto"/>
            <w:hideMark/>
          </w:tcPr>
          <w:p w14:paraId="3896CAC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5mg/ml</w:t>
            </w:r>
          </w:p>
        </w:tc>
        <w:tc>
          <w:tcPr>
            <w:tcW w:w="1134" w:type="dxa"/>
            <w:shd w:val="clear" w:color="auto" w:fill="auto"/>
            <w:hideMark/>
          </w:tcPr>
          <w:p w14:paraId="0BED95A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AS GRINDEKS - LETONIA</w:t>
            </w:r>
          </w:p>
        </w:tc>
        <w:tc>
          <w:tcPr>
            <w:tcW w:w="1559" w:type="dxa"/>
            <w:shd w:val="clear" w:color="auto" w:fill="auto"/>
            <w:hideMark/>
          </w:tcPr>
          <w:p w14:paraId="3492CFF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IPIDACRINUM</w:t>
            </w:r>
          </w:p>
        </w:tc>
        <w:tc>
          <w:tcPr>
            <w:tcW w:w="2127" w:type="dxa"/>
            <w:shd w:val="clear" w:color="auto" w:fill="auto"/>
            <w:hideMark/>
          </w:tcPr>
          <w:p w14:paraId="7F419F6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2 </w:t>
            </w:r>
            <w:proofErr w:type="spellStart"/>
            <w:r w:rsidRPr="000B3217">
              <w:rPr>
                <w:rFonts w:ascii="Calibri" w:eastAsia="Times New Roman" w:hAnsi="Calibri" w:cs="Calibri"/>
                <w:sz w:val="16"/>
                <w:szCs w:val="16"/>
              </w:rPr>
              <w:t>tavite</w:t>
            </w:r>
            <w:proofErr w:type="spellEnd"/>
            <w:r w:rsidRPr="000B3217">
              <w:rPr>
                <w:rFonts w:ascii="Calibri" w:eastAsia="Times New Roman" w:hAnsi="Calibri" w:cs="Calibri"/>
                <w:sz w:val="16"/>
                <w:szCs w:val="16"/>
              </w:rPr>
              <w:t xml:space="preserve"> din PVC a </w:t>
            </w:r>
            <w:proofErr w:type="spellStart"/>
            <w:r w:rsidRPr="000B3217">
              <w:rPr>
                <w:rFonts w:ascii="Calibri" w:eastAsia="Times New Roman" w:hAnsi="Calibri" w:cs="Calibri"/>
                <w:sz w:val="16"/>
                <w:szCs w:val="16"/>
              </w:rPr>
              <w:t>câte</w:t>
            </w:r>
            <w:proofErr w:type="spellEnd"/>
            <w:r w:rsidRPr="000B3217">
              <w:rPr>
                <w:rFonts w:ascii="Calibri" w:eastAsia="Times New Roman" w:hAnsi="Calibri" w:cs="Calibri"/>
                <w:sz w:val="16"/>
                <w:szCs w:val="16"/>
              </w:rPr>
              <w:t xml:space="preserve"> 5 </w:t>
            </w:r>
            <w:proofErr w:type="spellStart"/>
            <w:r w:rsidRPr="000B3217">
              <w:rPr>
                <w:rFonts w:ascii="Calibri" w:eastAsia="Times New Roman" w:hAnsi="Calibri" w:cs="Calibri"/>
                <w:sz w:val="16"/>
                <w:szCs w:val="16"/>
              </w:rPr>
              <w:t>fiole</w:t>
            </w:r>
            <w:proofErr w:type="spellEnd"/>
            <w:r w:rsidRPr="000B3217">
              <w:rPr>
                <w:rFonts w:ascii="Calibri" w:eastAsia="Times New Roman" w:hAnsi="Calibri" w:cs="Calibri"/>
                <w:sz w:val="16"/>
                <w:szCs w:val="16"/>
              </w:rPr>
              <w:t xml:space="preserve"> (10 </w:t>
            </w:r>
            <w:proofErr w:type="spellStart"/>
            <w:r w:rsidRPr="000B3217">
              <w:rPr>
                <w:rFonts w:ascii="Calibri" w:eastAsia="Times New Roman" w:hAnsi="Calibri" w:cs="Calibri"/>
                <w:sz w:val="16"/>
                <w:szCs w:val="16"/>
              </w:rPr>
              <w:t>fiole</w:t>
            </w:r>
            <w:proofErr w:type="spellEnd"/>
            <w:r w:rsidRPr="000B3217">
              <w:rPr>
                <w:rFonts w:ascii="Calibri" w:eastAsia="Times New Roman" w:hAnsi="Calibri" w:cs="Calibri"/>
                <w:sz w:val="16"/>
                <w:szCs w:val="16"/>
              </w:rPr>
              <w:t xml:space="preserve">) din </w:t>
            </w:r>
            <w:proofErr w:type="spellStart"/>
            <w:r w:rsidRPr="000B3217">
              <w:rPr>
                <w:rFonts w:ascii="Calibri" w:eastAsia="Times New Roman" w:hAnsi="Calibri" w:cs="Calibri"/>
                <w:sz w:val="16"/>
                <w:szCs w:val="16"/>
              </w:rPr>
              <w:t>sticla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incolora</w:t>
            </w:r>
            <w:proofErr w:type="spellEnd"/>
            <w:r w:rsidRPr="000B3217">
              <w:rPr>
                <w:rFonts w:ascii="Calibri" w:eastAsia="Times New Roman" w:hAnsi="Calibri" w:cs="Calibri"/>
                <w:sz w:val="16"/>
                <w:szCs w:val="16"/>
              </w:rPr>
              <w:t xml:space="preserve"> cu </w:t>
            </w:r>
            <w:proofErr w:type="spellStart"/>
            <w:r w:rsidRPr="000B3217">
              <w:rPr>
                <w:rFonts w:ascii="Calibri" w:eastAsia="Times New Roman" w:hAnsi="Calibri" w:cs="Calibri"/>
                <w:sz w:val="16"/>
                <w:szCs w:val="16"/>
              </w:rPr>
              <w:t>linie</w:t>
            </w:r>
            <w:proofErr w:type="spellEnd"/>
            <w:r w:rsidRPr="000B3217">
              <w:rPr>
                <w:rFonts w:ascii="Calibri" w:eastAsia="Times New Roman" w:hAnsi="Calibri" w:cs="Calibri"/>
                <w:sz w:val="16"/>
                <w:szCs w:val="16"/>
              </w:rPr>
              <w:t xml:space="preserve"> de </w:t>
            </w:r>
            <w:proofErr w:type="spellStart"/>
            <w:r w:rsidRPr="000B3217">
              <w:rPr>
                <w:rFonts w:ascii="Calibri" w:eastAsia="Times New Roman" w:hAnsi="Calibri" w:cs="Calibri"/>
                <w:sz w:val="16"/>
                <w:szCs w:val="16"/>
              </w:rPr>
              <w:t>rupere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sau</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punct</w:t>
            </w:r>
            <w:proofErr w:type="spellEnd"/>
            <w:r w:rsidRPr="000B3217">
              <w:rPr>
                <w:rFonts w:ascii="Calibri" w:eastAsia="Times New Roman" w:hAnsi="Calibri" w:cs="Calibri"/>
                <w:sz w:val="16"/>
                <w:szCs w:val="16"/>
              </w:rPr>
              <w:t xml:space="preserve"> de </w:t>
            </w:r>
            <w:proofErr w:type="spellStart"/>
            <w:r w:rsidRPr="000B3217">
              <w:rPr>
                <w:rFonts w:ascii="Calibri" w:eastAsia="Times New Roman" w:hAnsi="Calibri" w:cs="Calibri"/>
                <w:sz w:val="16"/>
                <w:szCs w:val="16"/>
              </w:rPr>
              <w:t>taiere</w:t>
            </w:r>
            <w:proofErr w:type="spellEnd"/>
            <w:r w:rsidRPr="000B3217">
              <w:rPr>
                <w:rFonts w:ascii="Calibri" w:eastAsia="Times New Roman" w:hAnsi="Calibri" w:cs="Calibri"/>
                <w:sz w:val="16"/>
                <w:szCs w:val="16"/>
              </w:rPr>
              <w:t xml:space="preserve"> care </w:t>
            </w:r>
            <w:proofErr w:type="spellStart"/>
            <w:r w:rsidRPr="000B3217">
              <w:rPr>
                <w:rFonts w:ascii="Calibri" w:eastAsia="Times New Roman" w:hAnsi="Calibri" w:cs="Calibri"/>
                <w:sz w:val="16"/>
                <w:szCs w:val="16"/>
              </w:rPr>
              <w:t>contin</w:t>
            </w:r>
            <w:proofErr w:type="spellEnd"/>
            <w:r w:rsidRPr="000B3217">
              <w:rPr>
                <w:rFonts w:ascii="Calibri" w:eastAsia="Times New Roman" w:hAnsi="Calibri" w:cs="Calibri"/>
                <w:sz w:val="16"/>
                <w:szCs w:val="16"/>
              </w:rPr>
              <w:t xml:space="preserve"> 1 ml sol. inj.</w:t>
            </w:r>
          </w:p>
        </w:tc>
        <w:tc>
          <w:tcPr>
            <w:tcW w:w="708" w:type="dxa"/>
            <w:shd w:val="clear" w:color="auto" w:fill="auto"/>
            <w:hideMark/>
          </w:tcPr>
          <w:p w14:paraId="138C4C3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N07AA</w:t>
            </w:r>
          </w:p>
        </w:tc>
        <w:tc>
          <w:tcPr>
            <w:tcW w:w="426" w:type="dxa"/>
            <w:shd w:val="clear" w:color="auto" w:fill="auto"/>
            <w:hideMark/>
          </w:tcPr>
          <w:p w14:paraId="0854BD1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35E7C0E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16E1113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59,88</w:t>
            </w:r>
          </w:p>
        </w:tc>
        <w:tc>
          <w:tcPr>
            <w:tcW w:w="992" w:type="dxa"/>
            <w:shd w:val="clear" w:color="auto" w:fill="auto"/>
            <w:hideMark/>
          </w:tcPr>
          <w:p w14:paraId="535DA7D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67,07</w:t>
            </w:r>
          </w:p>
        </w:tc>
        <w:tc>
          <w:tcPr>
            <w:tcW w:w="992" w:type="dxa"/>
            <w:shd w:val="clear" w:color="auto" w:fill="auto"/>
            <w:hideMark/>
          </w:tcPr>
          <w:p w14:paraId="4AFCECE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84,80</w:t>
            </w:r>
          </w:p>
        </w:tc>
        <w:tc>
          <w:tcPr>
            <w:tcW w:w="992" w:type="dxa"/>
            <w:shd w:val="clear" w:color="auto" w:fill="auto"/>
            <w:hideMark/>
          </w:tcPr>
          <w:p w14:paraId="64190ED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305A4AE8"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654F73D9" w14:textId="77777777" w:rsidTr="00FC49BD">
        <w:trPr>
          <w:trHeight w:val="70"/>
        </w:trPr>
        <w:tc>
          <w:tcPr>
            <w:tcW w:w="383" w:type="dxa"/>
            <w:shd w:val="clear" w:color="auto" w:fill="auto"/>
            <w:hideMark/>
          </w:tcPr>
          <w:p w14:paraId="620A5A6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7008</w:t>
            </w:r>
          </w:p>
        </w:tc>
        <w:tc>
          <w:tcPr>
            <w:tcW w:w="262" w:type="dxa"/>
            <w:shd w:val="clear" w:color="auto" w:fill="auto"/>
            <w:hideMark/>
          </w:tcPr>
          <w:p w14:paraId="423BDD2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0DA07EB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612AAA0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W69144001</w:t>
            </w:r>
          </w:p>
        </w:tc>
        <w:tc>
          <w:tcPr>
            <w:tcW w:w="1080" w:type="dxa"/>
            <w:shd w:val="clear" w:color="auto" w:fill="auto"/>
            <w:hideMark/>
          </w:tcPr>
          <w:p w14:paraId="3CCA473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IPIGRIX 15 mg/ml</w:t>
            </w:r>
          </w:p>
        </w:tc>
        <w:tc>
          <w:tcPr>
            <w:tcW w:w="914" w:type="dxa"/>
            <w:shd w:val="clear" w:color="auto" w:fill="auto"/>
            <w:hideMark/>
          </w:tcPr>
          <w:p w14:paraId="371B771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SOL. INJ.</w:t>
            </w:r>
          </w:p>
        </w:tc>
        <w:tc>
          <w:tcPr>
            <w:tcW w:w="850" w:type="dxa"/>
            <w:shd w:val="clear" w:color="auto" w:fill="auto"/>
            <w:hideMark/>
          </w:tcPr>
          <w:p w14:paraId="33B5040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15mg/ml</w:t>
            </w:r>
          </w:p>
        </w:tc>
        <w:tc>
          <w:tcPr>
            <w:tcW w:w="1134" w:type="dxa"/>
            <w:shd w:val="clear" w:color="auto" w:fill="auto"/>
            <w:hideMark/>
          </w:tcPr>
          <w:p w14:paraId="4268436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AS GRINDEKS - LETONIA</w:t>
            </w:r>
          </w:p>
        </w:tc>
        <w:tc>
          <w:tcPr>
            <w:tcW w:w="1559" w:type="dxa"/>
            <w:shd w:val="clear" w:color="auto" w:fill="auto"/>
            <w:hideMark/>
          </w:tcPr>
          <w:p w14:paraId="34EDBAF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IPIDACRINUM</w:t>
            </w:r>
          </w:p>
        </w:tc>
        <w:tc>
          <w:tcPr>
            <w:tcW w:w="2127" w:type="dxa"/>
            <w:shd w:val="clear" w:color="auto" w:fill="auto"/>
            <w:hideMark/>
          </w:tcPr>
          <w:p w14:paraId="1F2AE16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2 </w:t>
            </w:r>
            <w:proofErr w:type="spellStart"/>
            <w:r w:rsidRPr="000B3217">
              <w:rPr>
                <w:rFonts w:ascii="Calibri" w:eastAsia="Times New Roman" w:hAnsi="Calibri" w:cs="Calibri"/>
                <w:sz w:val="16"/>
                <w:szCs w:val="16"/>
              </w:rPr>
              <w:t>tavite</w:t>
            </w:r>
            <w:proofErr w:type="spellEnd"/>
            <w:r w:rsidRPr="000B3217">
              <w:rPr>
                <w:rFonts w:ascii="Calibri" w:eastAsia="Times New Roman" w:hAnsi="Calibri" w:cs="Calibri"/>
                <w:sz w:val="16"/>
                <w:szCs w:val="16"/>
              </w:rPr>
              <w:t xml:space="preserve"> din PVC a </w:t>
            </w:r>
            <w:proofErr w:type="spellStart"/>
            <w:r w:rsidRPr="000B3217">
              <w:rPr>
                <w:rFonts w:ascii="Calibri" w:eastAsia="Times New Roman" w:hAnsi="Calibri" w:cs="Calibri"/>
                <w:sz w:val="16"/>
                <w:szCs w:val="16"/>
              </w:rPr>
              <w:t>câte</w:t>
            </w:r>
            <w:proofErr w:type="spellEnd"/>
            <w:r w:rsidRPr="000B3217">
              <w:rPr>
                <w:rFonts w:ascii="Calibri" w:eastAsia="Times New Roman" w:hAnsi="Calibri" w:cs="Calibri"/>
                <w:sz w:val="16"/>
                <w:szCs w:val="16"/>
              </w:rPr>
              <w:t xml:space="preserve"> 5 </w:t>
            </w:r>
            <w:proofErr w:type="spellStart"/>
            <w:r w:rsidRPr="000B3217">
              <w:rPr>
                <w:rFonts w:ascii="Calibri" w:eastAsia="Times New Roman" w:hAnsi="Calibri" w:cs="Calibri"/>
                <w:sz w:val="16"/>
                <w:szCs w:val="16"/>
              </w:rPr>
              <w:t>fiole</w:t>
            </w:r>
            <w:proofErr w:type="spellEnd"/>
            <w:r w:rsidRPr="000B3217">
              <w:rPr>
                <w:rFonts w:ascii="Calibri" w:eastAsia="Times New Roman" w:hAnsi="Calibri" w:cs="Calibri"/>
                <w:sz w:val="16"/>
                <w:szCs w:val="16"/>
              </w:rPr>
              <w:t xml:space="preserve"> (10 </w:t>
            </w:r>
            <w:proofErr w:type="spellStart"/>
            <w:r w:rsidRPr="000B3217">
              <w:rPr>
                <w:rFonts w:ascii="Calibri" w:eastAsia="Times New Roman" w:hAnsi="Calibri" w:cs="Calibri"/>
                <w:sz w:val="16"/>
                <w:szCs w:val="16"/>
              </w:rPr>
              <w:t>fiole</w:t>
            </w:r>
            <w:proofErr w:type="spellEnd"/>
            <w:r w:rsidRPr="000B3217">
              <w:rPr>
                <w:rFonts w:ascii="Calibri" w:eastAsia="Times New Roman" w:hAnsi="Calibri" w:cs="Calibri"/>
                <w:sz w:val="16"/>
                <w:szCs w:val="16"/>
              </w:rPr>
              <w:t xml:space="preserve">) din </w:t>
            </w:r>
            <w:proofErr w:type="spellStart"/>
            <w:r w:rsidRPr="000B3217">
              <w:rPr>
                <w:rFonts w:ascii="Calibri" w:eastAsia="Times New Roman" w:hAnsi="Calibri" w:cs="Calibri"/>
                <w:sz w:val="16"/>
                <w:szCs w:val="16"/>
              </w:rPr>
              <w:t>sticla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incolora</w:t>
            </w:r>
            <w:proofErr w:type="spellEnd"/>
            <w:r w:rsidRPr="000B3217">
              <w:rPr>
                <w:rFonts w:ascii="Calibri" w:eastAsia="Times New Roman" w:hAnsi="Calibri" w:cs="Calibri"/>
                <w:sz w:val="16"/>
                <w:szCs w:val="16"/>
              </w:rPr>
              <w:t xml:space="preserve"> cu </w:t>
            </w:r>
            <w:proofErr w:type="spellStart"/>
            <w:r w:rsidRPr="000B3217">
              <w:rPr>
                <w:rFonts w:ascii="Calibri" w:eastAsia="Times New Roman" w:hAnsi="Calibri" w:cs="Calibri"/>
                <w:sz w:val="16"/>
                <w:szCs w:val="16"/>
              </w:rPr>
              <w:t>linie</w:t>
            </w:r>
            <w:proofErr w:type="spellEnd"/>
            <w:r w:rsidRPr="000B3217">
              <w:rPr>
                <w:rFonts w:ascii="Calibri" w:eastAsia="Times New Roman" w:hAnsi="Calibri" w:cs="Calibri"/>
                <w:sz w:val="16"/>
                <w:szCs w:val="16"/>
              </w:rPr>
              <w:t xml:space="preserve"> de </w:t>
            </w:r>
            <w:proofErr w:type="spellStart"/>
            <w:r w:rsidRPr="000B3217">
              <w:rPr>
                <w:rFonts w:ascii="Calibri" w:eastAsia="Times New Roman" w:hAnsi="Calibri" w:cs="Calibri"/>
                <w:sz w:val="16"/>
                <w:szCs w:val="16"/>
              </w:rPr>
              <w:t>rupere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sau</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punct</w:t>
            </w:r>
            <w:proofErr w:type="spellEnd"/>
            <w:r w:rsidRPr="000B3217">
              <w:rPr>
                <w:rFonts w:ascii="Calibri" w:eastAsia="Times New Roman" w:hAnsi="Calibri" w:cs="Calibri"/>
                <w:sz w:val="16"/>
                <w:szCs w:val="16"/>
              </w:rPr>
              <w:t xml:space="preserve"> de </w:t>
            </w:r>
            <w:proofErr w:type="spellStart"/>
            <w:r w:rsidRPr="000B3217">
              <w:rPr>
                <w:rFonts w:ascii="Calibri" w:eastAsia="Times New Roman" w:hAnsi="Calibri" w:cs="Calibri"/>
                <w:sz w:val="16"/>
                <w:szCs w:val="16"/>
              </w:rPr>
              <w:t>taiere</w:t>
            </w:r>
            <w:proofErr w:type="spellEnd"/>
            <w:r w:rsidRPr="000B3217">
              <w:rPr>
                <w:rFonts w:ascii="Calibri" w:eastAsia="Times New Roman" w:hAnsi="Calibri" w:cs="Calibri"/>
                <w:sz w:val="16"/>
                <w:szCs w:val="16"/>
              </w:rPr>
              <w:t xml:space="preserve"> care </w:t>
            </w:r>
            <w:proofErr w:type="spellStart"/>
            <w:r w:rsidRPr="000B3217">
              <w:rPr>
                <w:rFonts w:ascii="Calibri" w:eastAsia="Times New Roman" w:hAnsi="Calibri" w:cs="Calibri"/>
                <w:sz w:val="16"/>
                <w:szCs w:val="16"/>
              </w:rPr>
              <w:t>contin</w:t>
            </w:r>
            <w:proofErr w:type="spellEnd"/>
            <w:r w:rsidRPr="000B3217">
              <w:rPr>
                <w:rFonts w:ascii="Calibri" w:eastAsia="Times New Roman" w:hAnsi="Calibri" w:cs="Calibri"/>
                <w:sz w:val="16"/>
                <w:szCs w:val="16"/>
              </w:rPr>
              <w:t xml:space="preserve"> 1 ml sol. inj. (2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4B15614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N07AA</w:t>
            </w:r>
          </w:p>
        </w:tc>
        <w:tc>
          <w:tcPr>
            <w:tcW w:w="426" w:type="dxa"/>
            <w:shd w:val="clear" w:color="auto" w:fill="auto"/>
            <w:hideMark/>
          </w:tcPr>
          <w:p w14:paraId="0E41406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78515D7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647B0C6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81,49</w:t>
            </w:r>
          </w:p>
        </w:tc>
        <w:tc>
          <w:tcPr>
            <w:tcW w:w="992" w:type="dxa"/>
            <w:shd w:val="clear" w:color="auto" w:fill="auto"/>
            <w:hideMark/>
          </w:tcPr>
          <w:p w14:paraId="5F977633"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91,27</w:t>
            </w:r>
          </w:p>
        </w:tc>
        <w:tc>
          <w:tcPr>
            <w:tcW w:w="992" w:type="dxa"/>
            <w:shd w:val="clear" w:color="auto" w:fill="auto"/>
            <w:hideMark/>
          </w:tcPr>
          <w:p w14:paraId="509E77D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115,40</w:t>
            </w:r>
          </w:p>
        </w:tc>
        <w:tc>
          <w:tcPr>
            <w:tcW w:w="992" w:type="dxa"/>
            <w:shd w:val="clear" w:color="auto" w:fill="auto"/>
            <w:hideMark/>
          </w:tcPr>
          <w:p w14:paraId="6A69445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6370468D"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7C35B40D" w14:textId="77777777" w:rsidTr="00FC49BD">
        <w:trPr>
          <w:trHeight w:val="70"/>
        </w:trPr>
        <w:tc>
          <w:tcPr>
            <w:tcW w:w="383" w:type="dxa"/>
            <w:shd w:val="clear" w:color="auto" w:fill="auto"/>
            <w:hideMark/>
          </w:tcPr>
          <w:p w14:paraId="341C49D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7009</w:t>
            </w:r>
          </w:p>
        </w:tc>
        <w:tc>
          <w:tcPr>
            <w:tcW w:w="262" w:type="dxa"/>
            <w:shd w:val="clear" w:color="auto" w:fill="auto"/>
            <w:hideMark/>
          </w:tcPr>
          <w:p w14:paraId="3C4A6AB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0DEBE61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2DE7A9E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W69142001</w:t>
            </w:r>
          </w:p>
        </w:tc>
        <w:tc>
          <w:tcPr>
            <w:tcW w:w="1080" w:type="dxa"/>
            <w:shd w:val="clear" w:color="auto" w:fill="auto"/>
            <w:hideMark/>
          </w:tcPr>
          <w:p w14:paraId="2B6D9B5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IPIGRIX 20 mg</w:t>
            </w:r>
          </w:p>
        </w:tc>
        <w:tc>
          <w:tcPr>
            <w:tcW w:w="914" w:type="dxa"/>
            <w:shd w:val="clear" w:color="auto" w:fill="auto"/>
            <w:hideMark/>
          </w:tcPr>
          <w:p w14:paraId="26ED610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COMPR.</w:t>
            </w:r>
          </w:p>
        </w:tc>
        <w:tc>
          <w:tcPr>
            <w:tcW w:w="850" w:type="dxa"/>
            <w:shd w:val="clear" w:color="auto" w:fill="auto"/>
            <w:hideMark/>
          </w:tcPr>
          <w:p w14:paraId="7BB100A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20mg</w:t>
            </w:r>
          </w:p>
        </w:tc>
        <w:tc>
          <w:tcPr>
            <w:tcW w:w="1134" w:type="dxa"/>
            <w:shd w:val="clear" w:color="auto" w:fill="auto"/>
            <w:hideMark/>
          </w:tcPr>
          <w:p w14:paraId="50729A6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AS GRINDEKS - LETONIA</w:t>
            </w:r>
          </w:p>
        </w:tc>
        <w:tc>
          <w:tcPr>
            <w:tcW w:w="1559" w:type="dxa"/>
            <w:shd w:val="clear" w:color="auto" w:fill="auto"/>
            <w:hideMark/>
          </w:tcPr>
          <w:p w14:paraId="57992605"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IPIDACRINUM</w:t>
            </w:r>
          </w:p>
        </w:tc>
        <w:tc>
          <w:tcPr>
            <w:tcW w:w="2127" w:type="dxa"/>
            <w:shd w:val="clear" w:color="auto" w:fill="auto"/>
            <w:hideMark/>
          </w:tcPr>
          <w:p w14:paraId="2954832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w:t>
            </w:r>
            <w:proofErr w:type="spellStart"/>
            <w:r w:rsidRPr="000B3217">
              <w:rPr>
                <w:rFonts w:ascii="Calibri" w:eastAsia="Times New Roman" w:hAnsi="Calibri" w:cs="Calibri"/>
                <w:sz w:val="16"/>
                <w:szCs w:val="16"/>
              </w:rPr>
              <w:t>blist</w:t>
            </w:r>
            <w:proofErr w:type="spellEnd"/>
            <w:r w:rsidRPr="000B3217">
              <w:rPr>
                <w:rFonts w:ascii="Calibri" w:eastAsia="Times New Roman" w:hAnsi="Calibri" w:cs="Calibri"/>
                <w:sz w:val="16"/>
                <w:szCs w:val="16"/>
              </w:rPr>
              <w:t xml:space="preserve">. PVC/Al x 50 </w:t>
            </w:r>
            <w:proofErr w:type="spellStart"/>
            <w:r w:rsidRPr="000B3217">
              <w:rPr>
                <w:rFonts w:ascii="Calibri" w:eastAsia="Times New Roman" w:hAnsi="Calibri" w:cs="Calibri"/>
                <w:sz w:val="16"/>
                <w:szCs w:val="16"/>
              </w:rPr>
              <w:t>compr</w:t>
            </w:r>
            <w:proofErr w:type="spellEnd"/>
            <w:r w:rsidRPr="000B3217">
              <w:rPr>
                <w:rFonts w:ascii="Calibri" w:eastAsia="Times New Roman" w:hAnsi="Calibri" w:cs="Calibri"/>
                <w:sz w:val="16"/>
                <w:szCs w:val="16"/>
              </w:rPr>
              <w:t xml:space="preserve">. (5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2A385A3E"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N07AA</w:t>
            </w:r>
          </w:p>
        </w:tc>
        <w:tc>
          <w:tcPr>
            <w:tcW w:w="426" w:type="dxa"/>
            <w:shd w:val="clear" w:color="auto" w:fill="auto"/>
            <w:hideMark/>
          </w:tcPr>
          <w:p w14:paraId="4EEAC5A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1FAD7C4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5D86474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61,11</w:t>
            </w:r>
          </w:p>
        </w:tc>
        <w:tc>
          <w:tcPr>
            <w:tcW w:w="992" w:type="dxa"/>
            <w:shd w:val="clear" w:color="auto" w:fill="auto"/>
            <w:hideMark/>
          </w:tcPr>
          <w:p w14:paraId="0369363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68,44</w:t>
            </w:r>
          </w:p>
        </w:tc>
        <w:tc>
          <w:tcPr>
            <w:tcW w:w="992" w:type="dxa"/>
            <w:shd w:val="clear" w:color="auto" w:fill="auto"/>
            <w:hideMark/>
          </w:tcPr>
          <w:p w14:paraId="7651205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86,54</w:t>
            </w:r>
          </w:p>
        </w:tc>
        <w:tc>
          <w:tcPr>
            <w:tcW w:w="992" w:type="dxa"/>
            <w:shd w:val="clear" w:color="auto" w:fill="auto"/>
            <w:hideMark/>
          </w:tcPr>
          <w:p w14:paraId="21526CF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722B24F5"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FC49BD" w:rsidRPr="000B3217" w14:paraId="1DF9C257" w14:textId="77777777" w:rsidTr="00FC49BD">
        <w:trPr>
          <w:trHeight w:val="70"/>
        </w:trPr>
        <w:tc>
          <w:tcPr>
            <w:tcW w:w="383" w:type="dxa"/>
            <w:shd w:val="clear" w:color="auto" w:fill="auto"/>
            <w:hideMark/>
          </w:tcPr>
          <w:p w14:paraId="33494A0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7010</w:t>
            </w:r>
          </w:p>
        </w:tc>
        <w:tc>
          <w:tcPr>
            <w:tcW w:w="262" w:type="dxa"/>
            <w:shd w:val="clear" w:color="auto" w:fill="auto"/>
            <w:hideMark/>
          </w:tcPr>
          <w:p w14:paraId="1DAA2A17"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241D80A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1ADC9D3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W67079002</w:t>
            </w:r>
          </w:p>
        </w:tc>
        <w:tc>
          <w:tcPr>
            <w:tcW w:w="1080" w:type="dxa"/>
            <w:shd w:val="clear" w:color="auto" w:fill="auto"/>
            <w:hideMark/>
          </w:tcPr>
          <w:p w14:paraId="1C893DE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OFOST 16,7 </w:t>
            </w:r>
            <w:proofErr w:type="spellStart"/>
            <w:r w:rsidRPr="000B3217">
              <w:rPr>
                <w:rFonts w:ascii="Calibri" w:eastAsia="Times New Roman" w:hAnsi="Calibri" w:cs="Calibri"/>
                <w:sz w:val="16"/>
                <w:szCs w:val="16"/>
              </w:rPr>
              <w:t>micrograme</w:t>
            </w:r>
            <w:proofErr w:type="spellEnd"/>
            <w:r w:rsidRPr="000B3217">
              <w:rPr>
                <w:rFonts w:ascii="Calibri" w:eastAsia="Times New Roman" w:hAnsi="Calibri" w:cs="Calibri"/>
                <w:sz w:val="16"/>
                <w:szCs w:val="16"/>
              </w:rPr>
              <w:t>/ml</w:t>
            </w:r>
          </w:p>
        </w:tc>
        <w:tc>
          <w:tcPr>
            <w:tcW w:w="914" w:type="dxa"/>
            <w:shd w:val="clear" w:color="auto" w:fill="auto"/>
            <w:hideMark/>
          </w:tcPr>
          <w:p w14:paraId="58195DE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SOL INJ</w:t>
            </w:r>
            <w:proofErr w:type="gramStart"/>
            <w:r w:rsidRPr="000B3217">
              <w:rPr>
                <w:rFonts w:ascii="Calibri" w:eastAsia="Times New Roman" w:hAnsi="Calibri" w:cs="Calibri"/>
                <w:sz w:val="16"/>
                <w:szCs w:val="16"/>
              </w:rPr>
              <w:t>./</w:t>
            </w:r>
            <w:proofErr w:type="gramEnd"/>
            <w:r w:rsidRPr="000B3217">
              <w:rPr>
                <w:rFonts w:ascii="Calibri" w:eastAsia="Times New Roman" w:hAnsi="Calibri" w:cs="Calibri"/>
                <w:sz w:val="16"/>
                <w:szCs w:val="16"/>
              </w:rPr>
              <w:t>PERF.</w:t>
            </w:r>
          </w:p>
        </w:tc>
        <w:tc>
          <w:tcPr>
            <w:tcW w:w="850" w:type="dxa"/>
            <w:shd w:val="clear" w:color="auto" w:fill="auto"/>
            <w:hideMark/>
          </w:tcPr>
          <w:p w14:paraId="60333DB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16,7micrograme/ml</w:t>
            </w:r>
          </w:p>
        </w:tc>
        <w:tc>
          <w:tcPr>
            <w:tcW w:w="1134" w:type="dxa"/>
            <w:shd w:val="clear" w:color="auto" w:fill="auto"/>
            <w:hideMark/>
          </w:tcPr>
          <w:p w14:paraId="28D4033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AS GRINDEKS - LETONIA</w:t>
            </w:r>
          </w:p>
        </w:tc>
        <w:tc>
          <w:tcPr>
            <w:tcW w:w="1559" w:type="dxa"/>
            <w:shd w:val="clear" w:color="auto" w:fill="auto"/>
            <w:hideMark/>
          </w:tcPr>
          <w:p w14:paraId="688CAF2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OXYTOCINUM</w:t>
            </w:r>
          </w:p>
        </w:tc>
        <w:tc>
          <w:tcPr>
            <w:tcW w:w="2127" w:type="dxa"/>
            <w:shd w:val="clear" w:color="auto" w:fill="auto"/>
            <w:hideMark/>
          </w:tcPr>
          <w:p w14:paraId="7829026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10 </w:t>
            </w:r>
            <w:proofErr w:type="spellStart"/>
            <w:r w:rsidRPr="000B3217">
              <w:rPr>
                <w:rFonts w:ascii="Calibri" w:eastAsia="Times New Roman" w:hAnsi="Calibri" w:cs="Calibri"/>
                <w:sz w:val="16"/>
                <w:szCs w:val="16"/>
              </w:rPr>
              <w:t>fiole</w:t>
            </w:r>
            <w:proofErr w:type="spellEnd"/>
            <w:r w:rsidRPr="000B3217">
              <w:rPr>
                <w:rFonts w:ascii="Calibri" w:eastAsia="Times New Roman" w:hAnsi="Calibri" w:cs="Calibri"/>
                <w:sz w:val="16"/>
                <w:szCs w:val="16"/>
              </w:rPr>
              <w:t xml:space="preserve"> din </w:t>
            </w:r>
            <w:proofErr w:type="spellStart"/>
            <w:r w:rsidRPr="000B3217">
              <w:rPr>
                <w:rFonts w:ascii="Calibri" w:eastAsia="Times New Roman" w:hAnsi="Calibri" w:cs="Calibri"/>
                <w:sz w:val="16"/>
                <w:szCs w:val="16"/>
              </w:rPr>
              <w:t>sticla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borosilicata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transparenta</w:t>
            </w:r>
            <w:proofErr w:type="spellEnd"/>
            <w:r w:rsidRPr="000B3217">
              <w:rPr>
                <w:rFonts w:ascii="Calibri" w:eastAsia="Times New Roman" w:hAnsi="Calibri" w:cs="Calibri"/>
                <w:sz w:val="16"/>
                <w:szCs w:val="16"/>
              </w:rPr>
              <w:t xml:space="preserve"> tip I, </w:t>
            </w:r>
            <w:proofErr w:type="spellStart"/>
            <w:r w:rsidRPr="000B3217">
              <w:rPr>
                <w:rFonts w:ascii="Calibri" w:eastAsia="Times New Roman" w:hAnsi="Calibri" w:cs="Calibri"/>
                <w:sz w:val="16"/>
                <w:szCs w:val="16"/>
              </w:rPr>
              <w:t>prevazute</w:t>
            </w:r>
            <w:proofErr w:type="spellEnd"/>
            <w:r w:rsidRPr="000B3217">
              <w:rPr>
                <w:rFonts w:ascii="Calibri" w:eastAsia="Times New Roman" w:hAnsi="Calibri" w:cs="Calibri"/>
                <w:sz w:val="16"/>
                <w:szCs w:val="16"/>
              </w:rPr>
              <w:t xml:space="preserve"> cu </w:t>
            </w:r>
            <w:proofErr w:type="spellStart"/>
            <w:r w:rsidRPr="000B3217">
              <w:rPr>
                <w:rFonts w:ascii="Calibri" w:eastAsia="Times New Roman" w:hAnsi="Calibri" w:cs="Calibri"/>
                <w:sz w:val="16"/>
                <w:szCs w:val="16"/>
              </w:rPr>
              <w:t>inel</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sau</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punct</w:t>
            </w:r>
            <w:proofErr w:type="spellEnd"/>
            <w:r w:rsidRPr="000B3217">
              <w:rPr>
                <w:rFonts w:ascii="Calibri" w:eastAsia="Times New Roman" w:hAnsi="Calibri" w:cs="Calibri"/>
                <w:sz w:val="16"/>
                <w:szCs w:val="16"/>
              </w:rPr>
              <w:t xml:space="preserve"> de </w:t>
            </w:r>
            <w:proofErr w:type="spellStart"/>
            <w:r w:rsidRPr="000B3217">
              <w:rPr>
                <w:rFonts w:ascii="Calibri" w:eastAsia="Times New Roman" w:hAnsi="Calibri" w:cs="Calibri"/>
                <w:sz w:val="16"/>
                <w:szCs w:val="16"/>
              </w:rPr>
              <w:t>rupere</w:t>
            </w:r>
            <w:proofErr w:type="spellEnd"/>
            <w:r w:rsidRPr="000B3217">
              <w:rPr>
                <w:rFonts w:ascii="Calibri" w:eastAsia="Times New Roman" w:hAnsi="Calibri" w:cs="Calibri"/>
                <w:sz w:val="16"/>
                <w:szCs w:val="16"/>
              </w:rPr>
              <w:t xml:space="preserve"> a cate 1 ml sol. inj</w:t>
            </w:r>
            <w:proofErr w:type="gramStart"/>
            <w:r w:rsidRPr="000B3217">
              <w:rPr>
                <w:rFonts w:ascii="Calibri" w:eastAsia="Times New Roman" w:hAnsi="Calibri" w:cs="Calibri"/>
                <w:sz w:val="16"/>
                <w:szCs w:val="16"/>
              </w:rPr>
              <w:t>./</w:t>
            </w:r>
            <w:proofErr w:type="gramEnd"/>
            <w:r w:rsidRPr="000B3217">
              <w:rPr>
                <w:rFonts w:ascii="Calibri" w:eastAsia="Times New Roman" w:hAnsi="Calibri" w:cs="Calibri"/>
                <w:sz w:val="16"/>
                <w:szCs w:val="16"/>
              </w:rPr>
              <w:t xml:space="preserve">perf. (5 </w:t>
            </w:r>
            <w:proofErr w:type="spellStart"/>
            <w:r w:rsidRPr="000B3217">
              <w:rPr>
                <w:rFonts w:ascii="Calibri" w:eastAsia="Times New Roman" w:hAnsi="Calibri" w:cs="Calibri"/>
                <w:sz w:val="16"/>
                <w:szCs w:val="16"/>
              </w:rPr>
              <w:t>ani-dupa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ambalare</w:t>
            </w:r>
            <w:proofErr w:type="spellEnd"/>
            <w:r w:rsidRPr="000B3217">
              <w:rPr>
                <w:rFonts w:ascii="Calibri" w:eastAsia="Times New Roman" w:hAnsi="Calibri" w:cs="Calibri"/>
                <w:sz w:val="16"/>
                <w:szCs w:val="16"/>
              </w:rPr>
              <w:t xml:space="preserve"> pt. </w:t>
            </w:r>
            <w:proofErr w:type="spellStart"/>
            <w:r w:rsidRPr="000B3217">
              <w:rPr>
                <w:rFonts w:ascii="Calibri" w:eastAsia="Times New Roman" w:hAnsi="Calibri" w:cs="Calibri"/>
                <w:sz w:val="16"/>
                <w:szCs w:val="16"/>
              </w:rPr>
              <w:t>comercializare;dupa</w:t>
            </w:r>
            <w:proofErr w:type="spellEnd"/>
            <w:r w:rsidRPr="000B3217">
              <w:rPr>
                <w:rFonts w:ascii="Calibri" w:eastAsia="Times New Roman" w:hAnsi="Calibri" w:cs="Calibri"/>
                <w:sz w:val="16"/>
                <w:szCs w:val="16"/>
              </w:rPr>
              <w:t xml:space="preserve"> prima </w:t>
            </w:r>
            <w:proofErr w:type="spellStart"/>
            <w:r w:rsidRPr="000B3217">
              <w:rPr>
                <w:rFonts w:ascii="Calibri" w:eastAsia="Times New Roman" w:hAnsi="Calibri" w:cs="Calibri"/>
                <w:sz w:val="16"/>
                <w:szCs w:val="16"/>
              </w:rPr>
              <w:t>deschidere</w:t>
            </w:r>
            <w:proofErr w:type="spellEnd"/>
            <w:r w:rsidRPr="000B3217">
              <w:rPr>
                <w:rFonts w:ascii="Calibri" w:eastAsia="Times New Roman" w:hAnsi="Calibri" w:cs="Calibri"/>
                <w:sz w:val="16"/>
                <w:szCs w:val="16"/>
              </w:rPr>
              <w:t xml:space="preserve">-se </w:t>
            </w:r>
            <w:proofErr w:type="spellStart"/>
            <w:r w:rsidRPr="000B3217">
              <w:rPr>
                <w:rFonts w:ascii="Calibri" w:eastAsia="Times New Roman" w:hAnsi="Calibri" w:cs="Calibri"/>
                <w:sz w:val="16"/>
                <w:szCs w:val="16"/>
              </w:rPr>
              <w:t>utilizeaza</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imediat</w:t>
            </w:r>
            <w:proofErr w:type="spellEnd"/>
            <w:r w:rsidRPr="000B3217">
              <w:rPr>
                <w:rFonts w:ascii="Calibri" w:eastAsia="Times New Roman" w:hAnsi="Calibri" w:cs="Calibri"/>
                <w:sz w:val="16"/>
                <w:szCs w:val="16"/>
              </w:rPr>
              <w:t>)</w:t>
            </w:r>
          </w:p>
        </w:tc>
        <w:tc>
          <w:tcPr>
            <w:tcW w:w="708" w:type="dxa"/>
            <w:shd w:val="clear" w:color="auto" w:fill="auto"/>
            <w:hideMark/>
          </w:tcPr>
          <w:p w14:paraId="584EE87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H01BB02</w:t>
            </w:r>
          </w:p>
        </w:tc>
        <w:tc>
          <w:tcPr>
            <w:tcW w:w="426" w:type="dxa"/>
            <w:shd w:val="clear" w:color="auto" w:fill="auto"/>
            <w:hideMark/>
          </w:tcPr>
          <w:p w14:paraId="6638E13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MG</w:t>
            </w:r>
          </w:p>
        </w:tc>
        <w:tc>
          <w:tcPr>
            <w:tcW w:w="708" w:type="dxa"/>
            <w:shd w:val="clear" w:color="auto" w:fill="auto"/>
            <w:hideMark/>
          </w:tcPr>
          <w:p w14:paraId="2F23E4FA"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generic</w:t>
            </w:r>
          </w:p>
        </w:tc>
        <w:tc>
          <w:tcPr>
            <w:tcW w:w="993" w:type="dxa"/>
            <w:shd w:val="clear" w:color="auto" w:fill="auto"/>
            <w:hideMark/>
          </w:tcPr>
          <w:p w14:paraId="0F140BF0"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41,39</w:t>
            </w:r>
          </w:p>
        </w:tc>
        <w:tc>
          <w:tcPr>
            <w:tcW w:w="992" w:type="dxa"/>
            <w:shd w:val="clear" w:color="auto" w:fill="auto"/>
            <w:hideMark/>
          </w:tcPr>
          <w:p w14:paraId="0F1AA3B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47,19</w:t>
            </w:r>
          </w:p>
        </w:tc>
        <w:tc>
          <w:tcPr>
            <w:tcW w:w="992" w:type="dxa"/>
            <w:shd w:val="clear" w:color="auto" w:fill="auto"/>
            <w:hideMark/>
          </w:tcPr>
          <w:p w14:paraId="0C089AA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61,72</w:t>
            </w:r>
          </w:p>
        </w:tc>
        <w:tc>
          <w:tcPr>
            <w:tcW w:w="992" w:type="dxa"/>
            <w:shd w:val="clear" w:color="auto" w:fill="auto"/>
            <w:hideMark/>
          </w:tcPr>
          <w:p w14:paraId="412197F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40D09BE7"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6C1C51" w:rsidRPr="000B3217" w14:paraId="18DC92FF" w14:textId="77777777" w:rsidTr="006C1C51">
        <w:trPr>
          <w:trHeight w:val="810"/>
        </w:trPr>
        <w:tc>
          <w:tcPr>
            <w:tcW w:w="383" w:type="dxa"/>
            <w:shd w:val="clear" w:color="auto" w:fill="auto"/>
            <w:hideMark/>
          </w:tcPr>
          <w:p w14:paraId="2DADB43F" w14:textId="5893CE25" w:rsidR="000B3217" w:rsidRPr="000B3217" w:rsidRDefault="00D236A6" w:rsidP="000B3217">
            <w:pPr>
              <w:spacing w:after="0" w:line="240" w:lineRule="auto"/>
              <w:rPr>
                <w:rFonts w:ascii="Calibri" w:eastAsia="Times New Roman" w:hAnsi="Calibri" w:cs="Calibri"/>
                <w:sz w:val="16"/>
                <w:szCs w:val="16"/>
              </w:rPr>
            </w:pPr>
            <w:r>
              <w:rPr>
                <w:rFonts w:ascii="Calibri" w:eastAsia="Times New Roman" w:hAnsi="Calibri" w:cs="Calibri"/>
                <w:sz w:val="16"/>
                <w:szCs w:val="16"/>
              </w:rPr>
              <w:t>7011</w:t>
            </w:r>
          </w:p>
        </w:tc>
        <w:tc>
          <w:tcPr>
            <w:tcW w:w="262" w:type="dxa"/>
            <w:shd w:val="clear" w:color="auto" w:fill="auto"/>
            <w:hideMark/>
          </w:tcPr>
          <w:p w14:paraId="7BE8A22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26A0FCF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0915916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W69596002</w:t>
            </w:r>
          </w:p>
        </w:tc>
        <w:tc>
          <w:tcPr>
            <w:tcW w:w="1080" w:type="dxa"/>
            <w:shd w:val="clear" w:color="auto" w:fill="auto"/>
            <w:hideMark/>
          </w:tcPr>
          <w:p w14:paraId="1B7912E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IMJUDO 20 mg/ml</w:t>
            </w:r>
          </w:p>
        </w:tc>
        <w:tc>
          <w:tcPr>
            <w:tcW w:w="914" w:type="dxa"/>
            <w:shd w:val="clear" w:color="auto" w:fill="auto"/>
            <w:hideMark/>
          </w:tcPr>
          <w:p w14:paraId="0ED7485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CONC. PT. SOL. PERF.</w:t>
            </w:r>
          </w:p>
        </w:tc>
        <w:tc>
          <w:tcPr>
            <w:tcW w:w="850" w:type="dxa"/>
            <w:shd w:val="clear" w:color="auto" w:fill="auto"/>
            <w:hideMark/>
          </w:tcPr>
          <w:p w14:paraId="73FF075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20mg/ml</w:t>
            </w:r>
          </w:p>
        </w:tc>
        <w:tc>
          <w:tcPr>
            <w:tcW w:w="1134" w:type="dxa"/>
            <w:shd w:val="clear" w:color="auto" w:fill="auto"/>
            <w:hideMark/>
          </w:tcPr>
          <w:p w14:paraId="19C8CD3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ASTRAZENECA AB - SUEDIA</w:t>
            </w:r>
          </w:p>
        </w:tc>
        <w:tc>
          <w:tcPr>
            <w:tcW w:w="1559" w:type="dxa"/>
            <w:shd w:val="clear" w:color="auto" w:fill="auto"/>
            <w:hideMark/>
          </w:tcPr>
          <w:p w14:paraId="4774F37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TREMELIMUMABUM</w:t>
            </w:r>
          </w:p>
        </w:tc>
        <w:tc>
          <w:tcPr>
            <w:tcW w:w="2127" w:type="dxa"/>
            <w:shd w:val="clear" w:color="auto" w:fill="auto"/>
            <w:hideMark/>
          </w:tcPr>
          <w:p w14:paraId="6CAD298B"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1 flacon de 15 ml conc. pt. sol. perf. (4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4A1FA95D"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L01FX20</w:t>
            </w:r>
          </w:p>
        </w:tc>
        <w:tc>
          <w:tcPr>
            <w:tcW w:w="426" w:type="dxa"/>
            <w:shd w:val="clear" w:color="auto" w:fill="auto"/>
            <w:hideMark/>
          </w:tcPr>
          <w:p w14:paraId="3BB135F8"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MI</w:t>
            </w:r>
          </w:p>
        </w:tc>
        <w:tc>
          <w:tcPr>
            <w:tcW w:w="708" w:type="dxa"/>
            <w:shd w:val="clear" w:color="auto" w:fill="auto"/>
            <w:hideMark/>
          </w:tcPr>
          <w:p w14:paraId="18703520"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inovativ</w:t>
            </w:r>
            <w:proofErr w:type="spellEnd"/>
          </w:p>
        </w:tc>
        <w:tc>
          <w:tcPr>
            <w:tcW w:w="993" w:type="dxa"/>
            <w:shd w:val="clear" w:color="auto" w:fill="auto"/>
            <w:hideMark/>
          </w:tcPr>
          <w:p w14:paraId="23B2D1C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89008,20</w:t>
            </w:r>
          </w:p>
        </w:tc>
        <w:tc>
          <w:tcPr>
            <w:tcW w:w="992" w:type="dxa"/>
            <w:shd w:val="clear" w:color="auto" w:fill="auto"/>
            <w:hideMark/>
          </w:tcPr>
          <w:p w14:paraId="1E26D899"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89928,29</w:t>
            </w:r>
          </w:p>
        </w:tc>
        <w:tc>
          <w:tcPr>
            <w:tcW w:w="992" w:type="dxa"/>
            <w:shd w:val="clear" w:color="auto" w:fill="auto"/>
            <w:hideMark/>
          </w:tcPr>
          <w:p w14:paraId="5350317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99040,20</w:t>
            </w:r>
          </w:p>
        </w:tc>
        <w:tc>
          <w:tcPr>
            <w:tcW w:w="992" w:type="dxa"/>
            <w:shd w:val="clear" w:color="auto" w:fill="auto"/>
            <w:hideMark/>
          </w:tcPr>
          <w:p w14:paraId="46873BF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4D142502"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6C1C51" w:rsidRPr="000B3217" w14:paraId="7D5EA203" w14:textId="77777777" w:rsidTr="00FD4E77">
        <w:trPr>
          <w:trHeight w:val="546"/>
        </w:trPr>
        <w:tc>
          <w:tcPr>
            <w:tcW w:w="383" w:type="dxa"/>
            <w:shd w:val="clear" w:color="auto" w:fill="auto"/>
            <w:hideMark/>
          </w:tcPr>
          <w:p w14:paraId="61000F3C" w14:textId="08AD8D6B" w:rsidR="000B3217" w:rsidRPr="000B3217" w:rsidRDefault="000B3217" w:rsidP="00D236A6">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lastRenderedPageBreak/>
              <w:t>701</w:t>
            </w:r>
            <w:r w:rsidR="00D236A6">
              <w:rPr>
                <w:rFonts w:ascii="Calibri" w:eastAsia="Times New Roman" w:hAnsi="Calibri" w:cs="Calibri"/>
                <w:sz w:val="16"/>
                <w:szCs w:val="16"/>
              </w:rPr>
              <w:t>2</w:t>
            </w:r>
          </w:p>
        </w:tc>
        <w:tc>
          <w:tcPr>
            <w:tcW w:w="262" w:type="dxa"/>
            <w:shd w:val="clear" w:color="auto" w:fill="auto"/>
            <w:hideMark/>
          </w:tcPr>
          <w:p w14:paraId="5A555F6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262" w:type="dxa"/>
            <w:shd w:val="clear" w:color="auto" w:fill="auto"/>
            <w:hideMark/>
          </w:tcPr>
          <w:p w14:paraId="18395D1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27" w:type="dxa"/>
            <w:shd w:val="clear" w:color="auto" w:fill="auto"/>
            <w:hideMark/>
          </w:tcPr>
          <w:p w14:paraId="6BB4119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W69560001</w:t>
            </w:r>
          </w:p>
        </w:tc>
        <w:tc>
          <w:tcPr>
            <w:tcW w:w="1080" w:type="dxa"/>
            <w:shd w:val="clear" w:color="auto" w:fill="auto"/>
            <w:hideMark/>
          </w:tcPr>
          <w:p w14:paraId="7612D0F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COTELLIC 20 mg</w:t>
            </w:r>
          </w:p>
        </w:tc>
        <w:tc>
          <w:tcPr>
            <w:tcW w:w="914" w:type="dxa"/>
            <w:shd w:val="clear" w:color="auto" w:fill="auto"/>
            <w:hideMark/>
          </w:tcPr>
          <w:p w14:paraId="4AE6DC0F"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COMPR. FILM.</w:t>
            </w:r>
          </w:p>
        </w:tc>
        <w:tc>
          <w:tcPr>
            <w:tcW w:w="850" w:type="dxa"/>
            <w:shd w:val="clear" w:color="auto" w:fill="auto"/>
            <w:hideMark/>
          </w:tcPr>
          <w:p w14:paraId="159506F1"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20mg</w:t>
            </w:r>
          </w:p>
        </w:tc>
        <w:tc>
          <w:tcPr>
            <w:tcW w:w="1134" w:type="dxa"/>
            <w:shd w:val="clear" w:color="auto" w:fill="auto"/>
            <w:hideMark/>
          </w:tcPr>
          <w:p w14:paraId="1137F6B6"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ROCHE REGISTRATION GMBH - GERMANIA</w:t>
            </w:r>
          </w:p>
        </w:tc>
        <w:tc>
          <w:tcPr>
            <w:tcW w:w="1559" w:type="dxa"/>
            <w:shd w:val="clear" w:color="auto" w:fill="auto"/>
            <w:hideMark/>
          </w:tcPr>
          <w:p w14:paraId="2B006F9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COBIMETINIBUM</w:t>
            </w:r>
          </w:p>
        </w:tc>
        <w:tc>
          <w:tcPr>
            <w:tcW w:w="2127" w:type="dxa"/>
            <w:shd w:val="clear" w:color="auto" w:fill="auto"/>
            <w:hideMark/>
          </w:tcPr>
          <w:p w14:paraId="4AC50A82"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xml:space="preserve">Cutie cu </w:t>
            </w:r>
            <w:proofErr w:type="spellStart"/>
            <w:r w:rsidRPr="000B3217">
              <w:rPr>
                <w:rFonts w:ascii="Calibri" w:eastAsia="Times New Roman" w:hAnsi="Calibri" w:cs="Calibri"/>
                <w:sz w:val="16"/>
                <w:szCs w:val="16"/>
              </w:rPr>
              <w:t>blist</w:t>
            </w:r>
            <w:proofErr w:type="spellEnd"/>
            <w:r w:rsidRPr="000B3217">
              <w:rPr>
                <w:rFonts w:ascii="Calibri" w:eastAsia="Times New Roman" w:hAnsi="Calibri" w:cs="Calibri"/>
                <w:sz w:val="16"/>
                <w:szCs w:val="16"/>
              </w:rPr>
              <w:t xml:space="preserve">. PVC/PVDC x 63 (3x21) </w:t>
            </w:r>
            <w:proofErr w:type="spellStart"/>
            <w:r w:rsidRPr="000B3217">
              <w:rPr>
                <w:rFonts w:ascii="Calibri" w:eastAsia="Times New Roman" w:hAnsi="Calibri" w:cs="Calibri"/>
                <w:sz w:val="16"/>
                <w:szCs w:val="16"/>
              </w:rPr>
              <w:t>compr</w:t>
            </w:r>
            <w:proofErr w:type="spellEnd"/>
            <w:r w:rsidRPr="000B3217">
              <w:rPr>
                <w:rFonts w:ascii="Calibri" w:eastAsia="Times New Roman" w:hAnsi="Calibri" w:cs="Calibri"/>
                <w:sz w:val="16"/>
                <w:szCs w:val="16"/>
              </w:rPr>
              <w:t xml:space="preserve">. </w:t>
            </w:r>
            <w:proofErr w:type="gramStart"/>
            <w:r w:rsidRPr="000B3217">
              <w:rPr>
                <w:rFonts w:ascii="Calibri" w:eastAsia="Times New Roman" w:hAnsi="Calibri" w:cs="Calibri"/>
                <w:sz w:val="16"/>
                <w:szCs w:val="16"/>
              </w:rPr>
              <w:t>film</w:t>
            </w:r>
            <w:proofErr w:type="gramEnd"/>
            <w:r w:rsidRPr="000B3217">
              <w:rPr>
                <w:rFonts w:ascii="Calibri" w:eastAsia="Times New Roman" w:hAnsi="Calibri" w:cs="Calibri"/>
                <w:sz w:val="16"/>
                <w:szCs w:val="16"/>
              </w:rPr>
              <w:t xml:space="preserve">. (5 </w:t>
            </w:r>
            <w:proofErr w:type="spellStart"/>
            <w:r w:rsidRPr="000B3217">
              <w:rPr>
                <w:rFonts w:ascii="Calibri" w:eastAsia="Times New Roman" w:hAnsi="Calibri" w:cs="Calibri"/>
                <w:sz w:val="16"/>
                <w:szCs w:val="16"/>
              </w:rPr>
              <w:t>ani</w:t>
            </w:r>
            <w:proofErr w:type="spellEnd"/>
            <w:r w:rsidRPr="000B3217">
              <w:rPr>
                <w:rFonts w:ascii="Calibri" w:eastAsia="Times New Roman" w:hAnsi="Calibri" w:cs="Calibri"/>
                <w:sz w:val="16"/>
                <w:szCs w:val="16"/>
              </w:rPr>
              <w:t>)</w:t>
            </w:r>
          </w:p>
        </w:tc>
        <w:tc>
          <w:tcPr>
            <w:tcW w:w="708" w:type="dxa"/>
            <w:shd w:val="clear" w:color="auto" w:fill="auto"/>
            <w:hideMark/>
          </w:tcPr>
          <w:p w14:paraId="0430E83C"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L01EE02</w:t>
            </w:r>
          </w:p>
        </w:tc>
        <w:tc>
          <w:tcPr>
            <w:tcW w:w="426" w:type="dxa"/>
            <w:shd w:val="clear" w:color="auto" w:fill="auto"/>
            <w:hideMark/>
          </w:tcPr>
          <w:p w14:paraId="6349F27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MI</w:t>
            </w:r>
          </w:p>
        </w:tc>
        <w:tc>
          <w:tcPr>
            <w:tcW w:w="708" w:type="dxa"/>
            <w:shd w:val="clear" w:color="auto" w:fill="auto"/>
            <w:hideMark/>
          </w:tcPr>
          <w:p w14:paraId="26E72FDF"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inovativ</w:t>
            </w:r>
            <w:proofErr w:type="spellEnd"/>
          </w:p>
        </w:tc>
        <w:tc>
          <w:tcPr>
            <w:tcW w:w="993" w:type="dxa"/>
            <w:shd w:val="clear" w:color="auto" w:fill="auto"/>
            <w:hideMark/>
          </w:tcPr>
          <w:p w14:paraId="0E244ECA" w14:textId="646330F1" w:rsidR="000B3217" w:rsidRPr="000B3217" w:rsidRDefault="00D23BB3" w:rsidP="000B3217">
            <w:pPr>
              <w:spacing w:after="0" w:line="240" w:lineRule="auto"/>
              <w:rPr>
                <w:rFonts w:ascii="Calibri" w:eastAsia="Times New Roman" w:hAnsi="Calibri" w:cs="Calibri"/>
                <w:sz w:val="16"/>
                <w:szCs w:val="16"/>
              </w:rPr>
            </w:pPr>
            <w:r>
              <w:rPr>
                <w:rFonts w:ascii="Calibri" w:eastAsia="Times New Roman" w:hAnsi="Calibri" w:cs="Calibri"/>
                <w:sz w:val="16"/>
                <w:szCs w:val="16"/>
              </w:rPr>
              <w:t>17560</w:t>
            </w:r>
          </w:p>
        </w:tc>
        <w:tc>
          <w:tcPr>
            <w:tcW w:w="992" w:type="dxa"/>
            <w:shd w:val="clear" w:color="auto" w:fill="auto"/>
            <w:hideMark/>
          </w:tcPr>
          <w:p w14:paraId="21EF4785" w14:textId="60BAABEA" w:rsidR="000B3217" w:rsidRPr="000B3217" w:rsidRDefault="00D23BB3" w:rsidP="00D23BB3">
            <w:pPr>
              <w:spacing w:after="0" w:line="240" w:lineRule="auto"/>
              <w:rPr>
                <w:rFonts w:ascii="Calibri" w:eastAsia="Times New Roman" w:hAnsi="Calibri" w:cs="Calibri"/>
                <w:sz w:val="16"/>
                <w:szCs w:val="16"/>
              </w:rPr>
            </w:pPr>
            <w:r>
              <w:rPr>
                <w:rFonts w:ascii="Calibri" w:eastAsia="Times New Roman" w:hAnsi="Calibri" w:cs="Calibri"/>
                <w:sz w:val="16"/>
                <w:szCs w:val="16"/>
              </w:rPr>
              <w:t>17765,60</w:t>
            </w:r>
          </w:p>
        </w:tc>
        <w:tc>
          <w:tcPr>
            <w:tcW w:w="992" w:type="dxa"/>
            <w:shd w:val="clear" w:color="auto" w:fill="auto"/>
            <w:hideMark/>
          </w:tcPr>
          <w:p w14:paraId="73976C44" w14:textId="72374372" w:rsidR="000B3217" w:rsidRPr="000B3217" w:rsidRDefault="00D23BB3" w:rsidP="00D23BB3">
            <w:pPr>
              <w:spacing w:after="0" w:line="240" w:lineRule="auto"/>
              <w:rPr>
                <w:rFonts w:ascii="Calibri" w:eastAsia="Times New Roman" w:hAnsi="Calibri" w:cs="Calibri"/>
                <w:sz w:val="16"/>
                <w:szCs w:val="16"/>
              </w:rPr>
            </w:pPr>
            <w:r>
              <w:rPr>
                <w:rFonts w:ascii="Calibri" w:eastAsia="Times New Roman" w:hAnsi="Calibri" w:cs="Calibri"/>
                <w:sz w:val="16"/>
                <w:szCs w:val="16"/>
              </w:rPr>
              <w:t>19596,30</w:t>
            </w:r>
          </w:p>
        </w:tc>
        <w:tc>
          <w:tcPr>
            <w:tcW w:w="992" w:type="dxa"/>
            <w:shd w:val="clear" w:color="auto" w:fill="auto"/>
            <w:hideMark/>
          </w:tcPr>
          <w:p w14:paraId="13215A54" w14:textId="77777777" w:rsidR="000B3217" w:rsidRPr="000B3217" w:rsidRDefault="000B3217" w:rsidP="000B3217">
            <w:pPr>
              <w:spacing w:after="0" w:line="240" w:lineRule="auto"/>
              <w:rPr>
                <w:rFonts w:ascii="Calibri" w:eastAsia="Times New Roman" w:hAnsi="Calibri" w:cs="Calibri"/>
                <w:sz w:val="16"/>
                <w:szCs w:val="16"/>
              </w:rPr>
            </w:pPr>
            <w:r w:rsidRPr="000B3217">
              <w:rPr>
                <w:rFonts w:ascii="Calibri" w:eastAsia="Times New Roman" w:hAnsi="Calibri" w:cs="Calibri"/>
                <w:sz w:val="16"/>
                <w:szCs w:val="16"/>
              </w:rPr>
              <w:t> </w:t>
            </w:r>
          </w:p>
        </w:tc>
        <w:tc>
          <w:tcPr>
            <w:tcW w:w="993" w:type="dxa"/>
            <w:shd w:val="clear" w:color="auto" w:fill="auto"/>
            <w:hideMark/>
          </w:tcPr>
          <w:p w14:paraId="0192F21B" w14:textId="77777777" w:rsidR="000B3217" w:rsidRPr="000B3217" w:rsidRDefault="000B3217" w:rsidP="000B3217">
            <w:pPr>
              <w:spacing w:after="0" w:line="240" w:lineRule="auto"/>
              <w:rPr>
                <w:rFonts w:ascii="Calibri" w:eastAsia="Times New Roman" w:hAnsi="Calibri" w:cs="Calibri"/>
                <w:sz w:val="16"/>
                <w:szCs w:val="16"/>
              </w:rPr>
            </w:pPr>
            <w:proofErr w:type="spellStart"/>
            <w:r w:rsidRPr="000B3217">
              <w:rPr>
                <w:rFonts w:ascii="Calibri" w:eastAsia="Times New Roman" w:hAnsi="Calibri" w:cs="Calibri"/>
                <w:sz w:val="16"/>
                <w:szCs w:val="16"/>
              </w:rPr>
              <w:t>Prețurile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sunt</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valabile</w:t>
            </w:r>
            <w:proofErr w:type="spellEnd"/>
            <w:r w:rsidRPr="000B3217">
              <w:rPr>
                <w:rFonts w:ascii="Calibri" w:eastAsia="Times New Roman" w:hAnsi="Calibri" w:cs="Calibri"/>
                <w:sz w:val="16"/>
                <w:szCs w:val="16"/>
              </w:rPr>
              <w:t xml:space="preserve"> </w:t>
            </w:r>
            <w:proofErr w:type="spellStart"/>
            <w:r w:rsidRPr="000B3217">
              <w:rPr>
                <w:rFonts w:ascii="Calibri" w:eastAsia="Times New Roman" w:hAnsi="Calibri" w:cs="Calibri"/>
                <w:sz w:val="16"/>
                <w:szCs w:val="16"/>
              </w:rPr>
              <w:t>până</w:t>
            </w:r>
            <w:proofErr w:type="spellEnd"/>
            <w:r w:rsidRPr="000B3217">
              <w:rPr>
                <w:rFonts w:ascii="Calibri" w:eastAsia="Times New Roman" w:hAnsi="Calibri" w:cs="Calibri"/>
                <w:sz w:val="16"/>
                <w:szCs w:val="16"/>
              </w:rPr>
              <w:t xml:space="preserve"> la data </w:t>
            </w:r>
            <w:proofErr w:type="spellStart"/>
            <w:r w:rsidRPr="000B3217">
              <w:rPr>
                <w:rFonts w:ascii="Calibri" w:eastAsia="Times New Roman" w:hAnsi="Calibri" w:cs="Calibri"/>
                <w:sz w:val="16"/>
                <w:szCs w:val="16"/>
              </w:rPr>
              <w:t>de</w:t>
            </w:r>
            <w:proofErr w:type="spellEnd"/>
            <w:r w:rsidRPr="000B3217">
              <w:rPr>
                <w:rFonts w:ascii="Calibri" w:eastAsia="Times New Roman" w:hAnsi="Calibri" w:cs="Calibri"/>
                <w:sz w:val="16"/>
                <w:szCs w:val="16"/>
              </w:rPr>
              <w:t xml:space="preserve"> 31.12.2024</w:t>
            </w:r>
          </w:p>
        </w:tc>
      </w:tr>
      <w:tr w:rsidR="002D5F44" w:rsidRPr="002D5F44" w14:paraId="41A327C6" w14:textId="77777777" w:rsidTr="00524E51">
        <w:trPr>
          <w:trHeight w:val="1735"/>
        </w:trPr>
        <w:tc>
          <w:tcPr>
            <w:tcW w:w="383" w:type="dxa"/>
            <w:tcBorders>
              <w:top w:val="single" w:sz="4" w:space="0" w:color="auto"/>
              <w:left w:val="single" w:sz="4" w:space="0" w:color="auto"/>
              <w:bottom w:val="single" w:sz="4" w:space="0" w:color="auto"/>
              <w:right w:val="single" w:sz="4" w:space="0" w:color="auto"/>
            </w:tcBorders>
            <w:shd w:val="clear" w:color="auto" w:fill="auto"/>
          </w:tcPr>
          <w:p w14:paraId="6B09B6C3" w14:textId="5D985FF3" w:rsidR="002D5F44" w:rsidRPr="002D5F44" w:rsidRDefault="002D5F44" w:rsidP="00D236A6">
            <w:pPr>
              <w:spacing w:after="0" w:line="240" w:lineRule="auto"/>
              <w:rPr>
                <w:rFonts w:ascii="Calibri" w:eastAsia="Times New Roman" w:hAnsi="Calibri" w:cs="Calibri"/>
                <w:sz w:val="16"/>
                <w:szCs w:val="16"/>
              </w:rPr>
            </w:pPr>
            <w:r w:rsidRPr="002D5F44">
              <w:rPr>
                <w:rFonts w:ascii="Calibri" w:eastAsia="Times New Roman" w:hAnsi="Calibri" w:cs="Calibri"/>
                <w:sz w:val="16"/>
                <w:szCs w:val="16"/>
              </w:rPr>
              <w:t>701</w:t>
            </w:r>
            <w:r w:rsidR="00D236A6">
              <w:rPr>
                <w:rFonts w:ascii="Calibri" w:eastAsia="Times New Roman" w:hAnsi="Calibri" w:cs="Calibri"/>
                <w:sz w:val="16"/>
                <w:szCs w:val="16"/>
              </w:rPr>
              <w:t>3</w:t>
            </w: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6EB5522B" w14:textId="77777777" w:rsidR="002D5F44" w:rsidRPr="002D5F44" w:rsidRDefault="002D5F44" w:rsidP="002D5F44">
            <w:pPr>
              <w:spacing w:after="0" w:line="240" w:lineRule="auto"/>
              <w:rPr>
                <w:rFonts w:ascii="Calibri" w:eastAsia="Times New Roman" w:hAnsi="Calibri" w:cs="Calibri"/>
                <w:sz w:val="16"/>
                <w:szCs w:val="16"/>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14:paraId="3D1E3B39" w14:textId="77777777" w:rsidR="002D5F44" w:rsidRPr="002D5F44" w:rsidRDefault="002D5F44" w:rsidP="002D5F44">
            <w:pPr>
              <w:spacing w:after="0" w:line="240" w:lineRule="auto"/>
              <w:rPr>
                <w:rFonts w:ascii="Calibri" w:eastAsia="Times New Roman" w:hAnsi="Calibri" w:cs="Calibri"/>
                <w:sz w:val="16"/>
                <w:szCs w:val="16"/>
              </w:rPr>
            </w:pP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4BD2E06F" w14:textId="3931D7C5"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W70385001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F8DD49" w14:textId="482F68B9"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OCREVUS 920 mg</w:t>
            </w:r>
          </w:p>
        </w:tc>
        <w:tc>
          <w:tcPr>
            <w:tcW w:w="914" w:type="dxa"/>
            <w:tcBorders>
              <w:top w:val="single" w:sz="4" w:space="0" w:color="auto"/>
              <w:left w:val="single" w:sz="4" w:space="0" w:color="auto"/>
              <w:bottom w:val="single" w:sz="4" w:space="0" w:color="auto"/>
              <w:right w:val="single" w:sz="4" w:space="0" w:color="auto"/>
            </w:tcBorders>
            <w:shd w:val="clear" w:color="auto" w:fill="auto"/>
          </w:tcPr>
          <w:p w14:paraId="2D4E26FE" w14:textId="5DD157F9"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SOL. INJ.</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3AA049" w14:textId="4328D255"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40mg/ml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23EB56" w14:textId="1019EFC8"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ROCHE REGISTRATION GMBH - GERMANIA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07FB6A" w14:textId="4E108A85"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OCRELIZUMABUM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44DBB1" w14:textId="6B9EF95D"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 xml:space="preserve">Cutie cu 1 </w:t>
            </w:r>
            <w:proofErr w:type="spellStart"/>
            <w:r w:rsidRPr="002D5F44">
              <w:rPr>
                <w:sz w:val="16"/>
                <w:szCs w:val="16"/>
              </w:rPr>
              <w:t>flac</w:t>
            </w:r>
            <w:proofErr w:type="spellEnd"/>
            <w:r w:rsidRPr="002D5F44">
              <w:rPr>
                <w:sz w:val="16"/>
                <w:szCs w:val="16"/>
              </w:rPr>
              <w:t xml:space="preserve">. x 23 ml sol. inj. (2 </w:t>
            </w:r>
            <w:proofErr w:type="spellStart"/>
            <w:r w:rsidRPr="002D5F44">
              <w:rPr>
                <w:sz w:val="16"/>
                <w:szCs w:val="16"/>
              </w:rPr>
              <w:t>ani</w:t>
            </w:r>
            <w:proofErr w:type="spellEnd"/>
            <w:r w:rsidRPr="002D5F44">
              <w:rPr>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8ACC208" w14:textId="4CD157F3"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L04AG08</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69C979B" w14:textId="1627E62A"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MI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070E1F5" w14:textId="13B5876B" w:rsidR="002D5F44" w:rsidRPr="002D5F44" w:rsidRDefault="002D5F44" w:rsidP="002D5F44">
            <w:pPr>
              <w:spacing w:after="0" w:line="240" w:lineRule="auto"/>
              <w:rPr>
                <w:rFonts w:ascii="Calibri" w:eastAsia="Times New Roman" w:hAnsi="Calibri" w:cs="Calibri"/>
                <w:sz w:val="16"/>
                <w:szCs w:val="16"/>
              </w:rPr>
            </w:pPr>
            <w:proofErr w:type="spellStart"/>
            <w:r w:rsidRPr="002D5F44">
              <w:rPr>
                <w:sz w:val="16"/>
                <w:szCs w:val="16"/>
              </w:rPr>
              <w:t>inovativ</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996D3C" w14:textId="3618C327"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41288,16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0092F4" w14:textId="6F037A3E"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41731,04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273A9" w14:textId="73759CDF" w:rsidR="002D5F44" w:rsidRPr="002D5F44" w:rsidRDefault="002D5F44" w:rsidP="002D5F44">
            <w:pPr>
              <w:spacing w:after="0" w:line="240" w:lineRule="auto"/>
              <w:rPr>
                <w:rFonts w:ascii="Calibri" w:eastAsia="Times New Roman" w:hAnsi="Calibri" w:cs="Calibri"/>
                <w:sz w:val="16"/>
                <w:szCs w:val="16"/>
              </w:rPr>
            </w:pPr>
            <w:r w:rsidRPr="002D5F44">
              <w:rPr>
                <w:sz w:val="16"/>
                <w:szCs w:val="16"/>
              </w:rPr>
              <w:t>45979,85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EBC5C7" w14:textId="77777777" w:rsidR="002D5F44" w:rsidRPr="002D5F44" w:rsidRDefault="002D5F44" w:rsidP="002D5F44">
            <w:pPr>
              <w:spacing w:after="0" w:line="240" w:lineRule="auto"/>
              <w:rPr>
                <w:rFonts w:ascii="Calibri" w:eastAsia="Times New Roman" w:hAnsi="Calibri" w:cs="Calibri"/>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0F43A8" w14:textId="02101D10" w:rsidR="002D5F44" w:rsidRPr="002D5F44" w:rsidRDefault="002D5F44" w:rsidP="002D5F44">
            <w:pPr>
              <w:spacing w:after="0" w:line="240" w:lineRule="auto"/>
              <w:rPr>
                <w:rFonts w:ascii="Calibri" w:eastAsia="Times New Roman" w:hAnsi="Calibri" w:cs="Calibri"/>
                <w:sz w:val="16"/>
                <w:szCs w:val="16"/>
              </w:rPr>
            </w:pPr>
            <w:proofErr w:type="spellStart"/>
            <w:r w:rsidRPr="002D5F44">
              <w:rPr>
                <w:sz w:val="16"/>
                <w:szCs w:val="16"/>
              </w:rPr>
              <w:t>Prețurile</w:t>
            </w:r>
            <w:proofErr w:type="spellEnd"/>
            <w:r w:rsidRPr="002D5F44">
              <w:rPr>
                <w:sz w:val="16"/>
                <w:szCs w:val="16"/>
              </w:rPr>
              <w:t xml:space="preserve"> </w:t>
            </w:r>
            <w:proofErr w:type="spellStart"/>
            <w:r w:rsidRPr="002D5F44">
              <w:rPr>
                <w:sz w:val="16"/>
                <w:szCs w:val="16"/>
              </w:rPr>
              <w:t>sunt</w:t>
            </w:r>
            <w:proofErr w:type="spellEnd"/>
            <w:r w:rsidRPr="002D5F44">
              <w:rPr>
                <w:sz w:val="16"/>
                <w:szCs w:val="16"/>
              </w:rPr>
              <w:t xml:space="preserve"> </w:t>
            </w:r>
            <w:proofErr w:type="spellStart"/>
            <w:r w:rsidRPr="002D5F44">
              <w:rPr>
                <w:sz w:val="16"/>
                <w:szCs w:val="16"/>
              </w:rPr>
              <w:t>valabile</w:t>
            </w:r>
            <w:proofErr w:type="spellEnd"/>
            <w:r w:rsidRPr="002D5F44">
              <w:rPr>
                <w:sz w:val="16"/>
                <w:szCs w:val="16"/>
              </w:rPr>
              <w:t xml:space="preserve"> </w:t>
            </w:r>
            <w:proofErr w:type="spellStart"/>
            <w:r w:rsidRPr="002D5F44">
              <w:rPr>
                <w:sz w:val="16"/>
                <w:szCs w:val="16"/>
              </w:rPr>
              <w:t>până</w:t>
            </w:r>
            <w:proofErr w:type="spellEnd"/>
            <w:r w:rsidRPr="002D5F44">
              <w:rPr>
                <w:sz w:val="16"/>
                <w:szCs w:val="16"/>
              </w:rPr>
              <w:t xml:space="preserve"> la data </w:t>
            </w:r>
            <w:proofErr w:type="spellStart"/>
            <w:r w:rsidRPr="002D5F44">
              <w:rPr>
                <w:sz w:val="16"/>
                <w:szCs w:val="16"/>
              </w:rPr>
              <w:t>de</w:t>
            </w:r>
            <w:proofErr w:type="spellEnd"/>
            <w:r w:rsidRPr="002D5F44">
              <w:rPr>
                <w:sz w:val="16"/>
                <w:szCs w:val="16"/>
              </w:rPr>
              <w:t xml:space="preserve"> 31.12.2024</w:t>
            </w:r>
          </w:p>
        </w:tc>
      </w:tr>
    </w:tbl>
    <w:p w14:paraId="279C8178" w14:textId="77777777" w:rsidR="000B3217" w:rsidRPr="00FD4E77" w:rsidRDefault="000B3217" w:rsidP="000B3217">
      <w:pPr>
        <w:ind w:right="425"/>
        <w:jc w:val="both"/>
        <w:rPr>
          <w:rFonts w:cs="Arial"/>
          <w:b/>
          <w:iCs/>
          <w:sz w:val="16"/>
          <w:szCs w:val="16"/>
        </w:rPr>
      </w:pPr>
    </w:p>
    <w:p w14:paraId="7BBEC2D4" w14:textId="2D0C53FB" w:rsidR="00C04A15" w:rsidRPr="00675FB8" w:rsidRDefault="00C04A15" w:rsidP="003C0E4E">
      <w:pPr>
        <w:tabs>
          <w:tab w:val="left" w:pos="-284"/>
        </w:tabs>
        <w:spacing w:after="0"/>
        <w:ind w:left="-567" w:hanging="284"/>
        <w:rPr>
          <w:rFonts w:eastAsia="Times New Roman" w:cstheme="minorHAnsi"/>
          <w:sz w:val="16"/>
          <w:szCs w:val="16"/>
          <w:lang w:val="ro-RO"/>
        </w:rPr>
      </w:pPr>
    </w:p>
    <w:p w14:paraId="019EF44C" w14:textId="015E2316" w:rsidR="00DC2EF7" w:rsidRPr="00675FB8" w:rsidRDefault="002F1EB7" w:rsidP="009761CA">
      <w:pPr>
        <w:pStyle w:val="ListParagraph"/>
        <w:numPr>
          <w:ilvl w:val="0"/>
          <w:numId w:val="16"/>
        </w:numPr>
        <w:ind w:firstLine="774"/>
        <w:rPr>
          <w:rFonts w:cstheme="minorHAnsi"/>
        </w:rPr>
      </w:pPr>
      <w:r w:rsidRPr="00675FB8">
        <w:t xml:space="preserve">  </w:t>
      </w:r>
      <w:r w:rsidR="00C04A15" w:rsidRPr="00675FB8">
        <w:t>În Anexa nr. 2 Li</w:t>
      </w:r>
      <w:r w:rsidR="007D61B2">
        <w:t>sta A, după poziția nr. 468</w:t>
      </w:r>
      <w:r w:rsidR="00C04A15" w:rsidRPr="00675FB8">
        <w:t xml:space="preserve"> se introduc</w:t>
      </w:r>
      <w:r w:rsidR="007D61B2">
        <w:t xml:space="preserve">e o poziție </w:t>
      </w:r>
      <w:r w:rsidR="0064794A">
        <w:t>nouă,</w:t>
      </w:r>
      <w:r w:rsidR="00DC2EF7" w:rsidRPr="00675FB8">
        <w:t xml:space="preserve"> </w:t>
      </w:r>
      <w:r w:rsidR="0064794A">
        <w:t>poziția</w:t>
      </w:r>
      <w:r w:rsidR="00C04A15" w:rsidRPr="00675FB8">
        <w:t xml:space="preserve"> nr.</w:t>
      </w:r>
      <w:r w:rsidR="00AC7EB7" w:rsidRPr="00675FB8">
        <w:t xml:space="preserve"> </w:t>
      </w:r>
      <w:r w:rsidR="0064794A">
        <w:t>469</w:t>
      </w:r>
      <w:r w:rsidR="00C04A15" w:rsidRPr="00675FB8">
        <w:t>, cu următorul cuprins</w:t>
      </w:r>
      <w:r w:rsidR="00C04A15" w:rsidRPr="00675FB8">
        <w:rPr>
          <w:lang w:val="en-US"/>
        </w:rPr>
        <w:t>:</w:t>
      </w:r>
      <w:r w:rsidRPr="00675FB8">
        <w:t xml:space="preserve"> </w:t>
      </w:r>
    </w:p>
    <w:tbl>
      <w:tblPr>
        <w:tblW w:w="15871" w:type="dxa"/>
        <w:tblCellMar>
          <w:left w:w="28" w:type="dxa"/>
          <w:right w:w="28" w:type="dxa"/>
        </w:tblCellMar>
        <w:tblLook w:val="04A0" w:firstRow="1" w:lastRow="0" w:firstColumn="1" w:lastColumn="0" w:noHBand="0" w:noVBand="1"/>
      </w:tblPr>
      <w:tblGrid>
        <w:gridCol w:w="460"/>
        <w:gridCol w:w="848"/>
        <w:gridCol w:w="292"/>
        <w:gridCol w:w="1230"/>
        <w:gridCol w:w="567"/>
        <w:gridCol w:w="913"/>
        <w:gridCol w:w="1836"/>
        <w:gridCol w:w="1461"/>
        <w:gridCol w:w="2736"/>
        <w:gridCol w:w="709"/>
        <w:gridCol w:w="850"/>
        <w:gridCol w:w="851"/>
        <w:gridCol w:w="425"/>
        <w:gridCol w:w="1418"/>
        <w:gridCol w:w="1275"/>
      </w:tblGrid>
      <w:tr w:rsidR="004A050D" w:rsidRPr="007D61B2" w14:paraId="7200DC7D" w14:textId="77777777" w:rsidTr="004A050D">
        <w:trPr>
          <w:trHeight w:val="70"/>
        </w:trPr>
        <w:tc>
          <w:tcPr>
            <w:tcW w:w="460" w:type="dxa"/>
            <w:tcBorders>
              <w:top w:val="single" w:sz="4" w:space="0" w:color="auto"/>
              <w:left w:val="single" w:sz="4" w:space="0" w:color="auto"/>
              <w:bottom w:val="single" w:sz="4" w:space="0" w:color="auto"/>
              <w:right w:val="single" w:sz="4" w:space="0" w:color="auto"/>
            </w:tcBorders>
            <w:shd w:val="clear" w:color="000000" w:fill="D9D9D9"/>
            <w:hideMark/>
          </w:tcPr>
          <w:p w14:paraId="124472C2"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Nr</w:t>
            </w:r>
            <w:proofErr w:type="spellEnd"/>
            <w:r w:rsidRPr="007D61B2">
              <w:rPr>
                <w:rFonts w:ascii="Calibri" w:eastAsia="Times New Roman" w:hAnsi="Calibri" w:cs="Calibri"/>
                <w:b/>
                <w:bCs/>
                <w:sz w:val="16"/>
                <w:szCs w:val="16"/>
              </w:rPr>
              <w:t xml:space="preserve"> </w:t>
            </w:r>
            <w:proofErr w:type="spellStart"/>
            <w:r w:rsidRPr="007D61B2">
              <w:rPr>
                <w:rFonts w:ascii="Calibri" w:eastAsia="Times New Roman" w:hAnsi="Calibri" w:cs="Calibri"/>
                <w:b/>
                <w:bCs/>
                <w:sz w:val="16"/>
                <w:szCs w:val="16"/>
              </w:rPr>
              <w:t>Crt</w:t>
            </w:r>
            <w:proofErr w:type="spellEnd"/>
          </w:p>
        </w:tc>
        <w:tc>
          <w:tcPr>
            <w:tcW w:w="848" w:type="dxa"/>
            <w:tcBorders>
              <w:top w:val="single" w:sz="4" w:space="0" w:color="auto"/>
              <w:left w:val="nil"/>
              <w:bottom w:val="single" w:sz="4" w:space="0" w:color="auto"/>
              <w:right w:val="single" w:sz="4" w:space="0" w:color="auto"/>
            </w:tcBorders>
            <w:shd w:val="clear" w:color="000000" w:fill="D9D9D9"/>
            <w:hideMark/>
          </w:tcPr>
          <w:p w14:paraId="66F34A06"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cod_cim</w:t>
            </w:r>
            <w:proofErr w:type="spellEnd"/>
          </w:p>
        </w:tc>
        <w:tc>
          <w:tcPr>
            <w:tcW w:w="292" w:type="dxa"/>
            <w:tcBorders>
              <w:top w:val="single" w:sz="4" w:space="0" w:color="auto"/>
              <w:left w:val="nil"/>
              <w:bottom w:val="single" w:sz="4" w:space="0" w:color="auto"/>
              <w:right w:val="single" w:sz="4" w:space="0" w:color="auto"/>
            </w:tcBorders>
            <w:shd w:val="clear" w:color="000000" w:fill="D9D9D9"/>
            <w:hideMark/>
          </w:tcPr>
          <w:p w14:paraId="1E6BC84F"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obs</w:t>
            </w:r>
            <w:proofErr w:type="spellEnd"/>
          </w:p>
        </w:tc>
        <w:tc>
          <w:tcPr>
            <w:tcW w:w="1230" w:type="dxa"/>
            <w:tcBorders>
              <w:top w:val="single" w:sz="4" w:space="0" w:color="auto"/>
              <w:left w:val="nil"/>
              <w:bottom w:val="single" w:sz="4" w:space="0" w:color="auto"/>
              <w:right w:val="single" w:sz="4" w:space="0" w:color="auto"/>
            </w:tcBorders>
            <w:shd w:val="clear" w:color="000000" w:fill="D9D9D9"/>
            <w:hideMark/>
          </w:tcPr>
          <w:p w14:paraId="27F04968"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Denumire</w:t>
            </w:r>
            <w:proofErr w:type="spellEnd"/>
            <w:r w:rsidRPr="007D61B2">
              <w:rPr>
                <w:rFonts w:ascii="Calibri" w:eastAsia="Times New Roman" w:hAnsi="Calibri" w:cs="Calibri"/>
                <w:b/>
                <w:bCs/>
                <w:sz w:val="16"/>
                <w:szCs w:val="16"/>
              </w:rPr>
              <w:t xml:space="preserve"> </w:t>
            </w:r>
            <w:proofErr w:type="spellStart"/>
            <w:r w:rsidRPr="007D61B2">
              <w:rPr>
                <w:rFonts w:ascii="Calibri" w:eastAsia="Times New Roman" w:hAnsi="Calibri" w:cs="Calibri"/>
                <w:b/>
                <w:bCs/>
                <w:sz w:val="16"/>
                <w:szCs w:val="16"/>
              </w:rPr>
              <w:t>produs</w:t>
            </w:r>
            <w:proofErr w:type="spellEnd"/>
          </w:p>
        </w:tc>
        <w:tc>
          <w:tcPr>
            <w:tcW w:w="567" w:type="dxa"/>
            <w:tcBorders>
              <w:top w:val="single" w:sz="4" w:space="0" w:color="auto"/>
              <w:left w:val="nil"/>
              <w:bottom w:val="single" w:sz="4" w:space="0" w:color="auto"/>
              <w:right w:val="single" w:sz="4" w:space="0" w:color="auto"/>
            </w:tcBorders>
            <w:shd w:val="clear" w:color="000000" w:fill="D9D9D9"/>
            <w:hideMark/>
          </w:tcPr>
          <w:p w14:paraId="483CD1EE" w14:textId="77777777" w:rsidR="007D61B2" w:rsidRPr="007D61B2" w:rsidRDefault="007D61B2" w:rsidP="009761CA">
            <w:pPr>
              <w:spacing w:after="0" w:line="240" w:lineRule="auto"/>
              <w:rPr>
                <w:rFonts w:ascii="Calibri" w:eastAsia="Times New Roman" w:hAnsi="Calibri" w:cs="Calibri"/>
                <w:b/>
                <w:bCs/>
                <w:sz w:val="16"/>
                <w:szCs w:val="16"/>
              </w:rPr>
            </w:pPr>
            <w:r w:rsidRPr="007D61B2">
              <w:rPr>
                <w:rFonts w:ascii="Calibri" w:eastAsia="Times New Roman" w:hAnsi="Calibri" w:cs="Calibri"/>
                <w:b/>
                <w:bCs/>
                <w:sz w:val="16"/>
                <w:szCs w:val="16"/>
              </w:rPr>
              <w:t>forma</w:t>
            </w:r>
          </w:p>
        </w:tc>
        <w:tc>
          <w:tcPr>
            <w:tcW w:w="913" w:type="dxa"/>
            <w:tcBorders>
              <w:top w:val="single" w:sz="4" w:space="0" w:color="auto"/>
              <w:left w:val="nil"/>
              <w:bottom w:val="single" w:sz="4" w:space="0" w:color="auto"/>
              <w:right w:val="single" w:sz="4" w:space="0" w:color="auto"/>
            </w:tcBorders>
            <w:shd w:val="clear" w:color="000000" w:fill="D9D9D9"/>
            <w:hideMark/>
          </w:tcPr>
          <w:p w14:paraId="604E654F"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Concentratie</w:t>
            </w:r>
            <w:proofErr w:type="spellEnd"/>
          </w:p>
        </w:tc>
        <w:tc>
          <w:tcPr>
            <w:tcW w:w="1836" w:type="dxa"/>
            <w:tcBorders>
              <w:top w:val="single" w:sz="4" w:space="0" w:color="auto"/>
              <w:left w:val="nil"/>
              <w:bottom w:val="single" w:sz="4" w:space="0" w:color="auto"/>
              <w:right w:val="single" w:sz="4" w:space="0" w:color="auto"/>
            </w:tcBorders>
            <w:shd w:val="clear" w:color="000000" w:fill="D9D9D9"/>
            <w:hideMark/>
          </w:tcPr>
          <w:p w14:paraId="3A917D56" w14:textId="77777777" w:rsidR="007D61B2" w:rsidRPr="007D61B2" w:rsidRDefault="007D61B2" w:rsidP="009761CA">
            <w:pPr>
              <w:spacing w:after="0" w:line="240" w:lineRule="auto"/>
              <w:rPr>
                <w:rFonts w:ascii="Calibri" w:eastAsia="Times New Roman" w:hAnsi="Calibri" w:cs="Calibri"/>
                <w:b/>
                <w:bCs/>
                <w:sz w:val="16"/>
                <w:szCs w:val="16"/>
              </w:rPr>
            </w:pPr>
            <w:r w:rsidRPr="007D61B2">
              <w:rPr>
                <w:rFonts w:ascii="Calibri" w:eastAsia="Times New Roman" w:hAnsi="Calibri" w:cs="Calibri"/>
                <w:b/>
                <w:bCs/>
                <w:sz w:val="16"/>
                <w:szCs w:val="16"/>
              </w:rPr>
              <w:t>Firma/</w:t>
            </w:r>
            <w:proofErr w:type="spellStart"/>
            <w:r w:rsidRPr="007D61B2">
              <w:rPr>
                <w:rFonts w:ascii="Calibri" w:eastAsia="Times New Roman" w:hAnsi="Calibri" w:cs="Calibri"/>
                <w:b/>
                <w:bCs/>
                <w:sz w:val="16"/>
                <w:szCs w:val="16"/>
              </w:rPr>
              <w:t>tara</w:t>
            </w:r>
            <w:proofErr w:type="spellEnd"/>
          </w:p>
        </w:tc>
        <w:tc>
          <w:tcPr>
            <w:tcW w:w="1461" w:type="dxa"/>
            <w:tcBorders>
              <w:top w:val="single" w:sz="4" w:space="0" w:color="auto"/>
              <w:left w:val="nil"/>
              <w:bottom w:val="single" w:sz="4" w:space="0" w:color="auto"/>
              <w:right w:val="single" w:sz="4" w:space="0" w:color="auto"/>
            </w:tcBorders>
            <w:shd w:val="clear" w:color="000000" w:fill="D9D9D9"/>
            <w:hideMark/>
          </w:tcPr>
          <w:p w14:paraId="7A822CD2" w14:textId="77777777" w:rsidR="007D61B2" w:rsidRPr="007D61B2" w:rsidRDefault="007D61B2" w:rsidP="009761CA">
            <w:pPr>
              <w:spacing w:after="0" w:line="240" w:lineRule="auto"/>
              <w:rPr>
                <w:rFonts w:ascii="Calibri" w:eastAsia="Times New Roman" w:hAnsi="Calibri" w:cs="Calibri"/>
                <w:b/>
                <w:bCs/>
                <w:sz w:val="16"/>
                <w:szCs w:val="16"/>
              </w:rPr>
            </w:pPr>
            <w:r w:rsidRPr="007D61B2">
              <w:rPr>
                <w:rFonts w:ascii="Calibri" w:eastAsia="Times New Roman" w:hAnsi="Calibri" w:cs="Calibri"/>
                <w:b/>
                <w:bCs/>
                <w:sz w:val="16"/>
                <w:szCs w:val="16"/>
              </w:rPr>
              <w:t>DCI</w:t>
            </w:r>
          </w:p>
        </w:tc>
        <w:tc>
          <w:tcPr>
            <w:tcW w:w="2736" w:type="dxa"/>
            <w:tcBorders>
              <w:top w:val="single" w:sz="4" w:space="0" w:color="auto"/>
              <w:left w:val="nil"/>
              <w:bottom w:val="single" w:sz="4" w:space="0" w:color="auto"/>
              <w:right w:val="single" w:sz="4" w:space="0" w:color="auto"/>
            </w:tcBorders>
            <w:shd w:val="clear" w:color="000000" w:fill="D9D9D9"/>
            <w:hideMark/>
          </w:tcPr>
          <w:p w14:paraId="6EFE79A9"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Ambalaj</w:t>
            </w:r>
            <w:proofErr w:type="spellEnd"/>
          </w:p>
        </w:tc>
        <w:tc>
          <w:tcPr>
            <w:tcW w:w="709" w:type="dxa"/>
            <w:tcBorders>
              <w:top w:val="single" w:sz="4" w:space="0" w:color="auto"/>
              <w:left w:val="nil"/>
              <w:bottom w:val="single" w:sz="4" w:space="0" w:color="auto"/>
              <w:right w:val="single" w:sz="4" w:space="0" w:color="auto"/>
            </w:tcBorders>
            <w:shd w:val="clear" w:color="000000" w:fill="D9D9D9"/>
            <w:hideMark/>
          </w:tcPr>
          <w:p w14:paraId="338E2E86"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grupa</w:t>
            </w:r>
            <w:proofErr w:type="spellEnd"/>
            <w:r w:rsidRPr="007D61B2">
              <w:rPr>
                <w:rFonts w:ascii="Calibri" w:eastAsia="Times New Roman" w:hAnsi="Calibri" w:cs="Calibri"/>
                <w:b/>
                <w:bCs/>
                <w:sz w:val="16"/>
                <w:szCs w:val="16"/>
              </w:rPr>
              <w:t xml:space="preserve"> ATC</w:t>
            </w:r>
          </w:p>
        </w:tc>
        <w:tc>
          <w:tcPr>
            <w:tcW w:w="850" w:type="dxa"/>
            <w:tcBorders>
              <w:top w:val="single" w:sz="4" w:space="0" w:color="auto"/>
              <w:left w:val="nil"/>
              <w:bottom w:val="single" w:sz="4" w:space="0" w:color="auto"/>
              <w:right w:val="single" w:sz="4" w:space="0" w:color="auto"/>
            </w:tcBorders>
            <w:shd w:val="clear" w:color="000000" w:fill="D9D9D9"/>
            <w:hideMark/>
          </w:tcPr>
          <w:p w14:paraId="709B9455"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statut_frm</w:t>
            </w:r>
            <w:proofErr w:type="spellEnd"/>
          </w:p>
        </w:tc>
        <w:tc>
          <w:tcPr>
            <w:tcW w:w="851" w:type="dxa"/>
            <w:tcBorders>
              <w:top w:val="single" w:sz="4" w:space="0" w:color="auto"/>
              <w:left w:val="nil"/>
              <w:bottom w:val="single" w:sz="4" w:space="0" w:color="auto"/>
              <w:right w:val="single" w:sz="4" w:space="0" w:color="auto"/>
            </w:tcBorders>
            <w:shd w:val="clear" w:color="000000" w:fill="D9D9D9"/>
            <w:hideMark/>
          </w:tcPr>
          <w:p w14:paraId="1B966FED" w14:textId="77777777" w:rsidR="007D61B2" w:rsidRPr="007D61B2" w:rsidRDefault="007D61B2" w:rsidP="009761CA">
            <w:pPr>
              <w:spacing w:after="0" w:line="240" w:lineRule="auto"/>
              <w:rPr>
                <w:rFonts w:ascii="Calibri" w:eastAsia="Times New Roman" w:hAnsi="Calibri" w:cs="Calibri"/>
                <w:b/>
                <w:bCs/>
                <w:sz w:val="16"/>
                <w:szCs w:val="16"/>
              </w:rPr>
            </w:pPr>
            <w:proofErr w:type="spellStart"/>
            <w:r w:rsidRPr="007D61B2">
              <w:rPr>
                <w:rFonts w:ascii="Calibri" w:eastAsia="Times New Roman" w:hAnsi="Calibri" w:cs="Calibri"/>
                <w:b/>
                <w:bCs/>
                <w:sz w:val="16"/>
                <w:szCs w:val="16"/>
              </w:rPr>
              <w:t>statut_anm</w:t>
            </w:r>
            <w:proofErr w:type="spellEnd"/>
          </w:p>
        </w:tc>
        <w:tc>
          <w:tcPr>
            <w:tcW w:w="425" w:type="dxa"/>
            <w:tcBorders>
              <w:top w:val="single" w:sz="4" w:space="0" w:color="auto"/>
              <w:left w:val="nil"/>
              <w:bottom w:val="single" w:sz="4" w:space="0" w:color="auto"/>
              <w:right w:val="single" w:sz="4" w:space="0" w:color="auto"/>
            </w:tcBorders>
            <w:shd w:val="clear" w:color="000000" w:fill="D9D9D9"/>
            <w:hideMark/>
          </w:tcPr>
          <w:p w14:paraId="75509210" w14:textId="77777777" w:rsidR="007D61B2" w:rsidRPr="007D61B2" w:rsidRDefault="007D61B2" w:rsidP="009761CA">
            <w:pPr>
              <w:spacing w:after="0" w:line="240" w:lineRule="auto"/>
              <w:rPr>
                <w:rFonts w:ascii="Calibri" w:eastAsia="Times New Roman" w:hAnsi="Calibri" w:cs="Calibri"/>
                <w:b/>
                <w:bCs/>
                <w:sz w:val="16"/>
                <w:szCs w:val="16"/>
              </w:rPr>
            </w:pPr>
            <w:r w:rsidRPr="007D61B2">
              <w:rPr>
                <w:rFonts w:ascii="Calibri" w:eastAsia="Times New Roman" w:hAnsi="Calibri" w:cs="Calibri"/>
                <w:b/>
                <w:bCs/>
                <w:sz w:val="16"/>
                <w:szCs w:val="16"/>
              </w:rPr>
              <w:t>stare</w:t>
            </w:r>
          </w:p>
        </w:tc>
        <w:tc>
          <w:tcPr>
            <w:tcW w:w="1418" w:type="dxa"/>
            <w:tcBorders>
              <w:top w:val="single" w:sz="4" w:space="0" w:color="auto"/>
              <w:left w:val="nil"/>
              <w:bottom w:val="single" w:sz="4" w:space="0" w:color="auto"/>
              <w:right w:val="single" w:sz="4" w:space="0" w:color="auto"/>
            </w:tcBorders>
            <w:shd w:val="clear" w:color="000000" w:fill="D9D9D9"/>
            <w:hideMark/>
          </w:tcPr>
          <w:p w14:paraId="2F006E25" w14:textId="77777777" w:rsidR="007D61B2" w:rsidRPr="007D61B2" w:rsidRDefault="007D61B2" w:rsidP="009761CA">
            <w:pPr>
              <w:spacing w:after="0" w:line="240" w:lineRule="auto"/>
              <w:rPr>
                <w:rFonts w:ascii="Calibri" w:eastAsia="Times New Roman" w:hAnsi="Calibri" w:cs="Calibri"/>
                <w:b/>
                <w:bCs/>
                <w:sz w:val="16"/>
                <w:szCs w:val="16"/>
              </w:rPr>
            </w:pPr>
            <w:r w:rsidRPr="007D61B2">
              <w:rPr>
                <w:rFonts w:ascii="Calibri" w:eastAsia="Times New Roman" w:hAnsi="Calibri" w:cs="Calibri"/>
                <w:b/>
                <w:bCs/>
                <w:sz w:val="16"/>
                <w:szCs w:val="16"/>
              </w:rPr>
              <w:t xml:space="preserve">PRG (lei) </w:t>
            </w:r>
            <w:proofErr w:type="spellStart"/>
            <w:r w:rsidRPr="007D61B2">
              <w:rPr>
                <w:rFonts w:ascii="Calibri" w:eastAsia="Times New Roman" w:hAnsi="Calibri" w:cs="Calibri"/>
                <w:b/>
                <w:bCs/>
                <w:sz w:val="16"/>
                <w:szCs w:val="16"/>
              </w:rPr>
              <w:t>pentru</w:t>
            </w:r>
            <w:proofErr w:type="spellEnd"/>
            <w:r w:rsidRPr="007D61B2">
              <w:rPr>
                <w:rFonts w:ascii="Calibri" w:eastAsia="Times New Roman" w:hAnsi="Calibri" w:cs="Calibri"/>
                <w:b/>
                <w:bCs/>
                <w:sz w:val="16"/>
                <w:szCs w:val="16"/>
              </w:rPr>
              <w:t xml:space="preserve"> </w:t>
            </w:r>
            <w:proofErr w:type="spellStart"/>
            <w:r w:rsidRPr="007D61B2">
              <w:rPr>
                <w:rFonts w:ascii="Calibri" w:eastAsia="Times New Roman" w:hAnsi="Calibri" w:cs="Calibri"/>
                <w:b/>
                <w:bCs/>
                <w:sz w:val="16"/>
                <w:szCs w:val="16"/>
              </w:rPr>
              <w:t>medicamente</w:t>
            </w:r>
            <w:proofErr w:type="spellEnd"/>
            <w:r w:rsidRPr="007D61B2">
              <w:rPr>
                <w:rFonts w:ascii="Calibri" w:eastAsia="Times New Roman" w:hAnsi="Calibri" w:cs="Calibri"/>
                <w:b/>
                <w:bCs/>
                <w:sz w:val="16"/>
                <w:szCs w:val="16"/>
              </w:rPr>
              <w:t xml:space="preserve"> </w:t>
            </w:r>
            <w:proofErr w:type="spellStart"/>
            <w:r w:rsidRPr="007D61B2">
              <w:rPr>
                <w:rFonts w:ascii="Calibri" w:eastAsia="Times New Roman" w:hAnsi="Calibri" w:cs="Calibri"/>
                <w:b/>
                <w:bCs/>
                <w:sz w:val="16"/>
                <w:szCs w:val="16"/>
              </w:rPr>
              <w:t>generice</w:t>
            </w:r>
            <w:proofErr w:type="spellEnd"/>
            <w:r w:rsidRPr="007D61B2">
              <w:rPr>
                <w:rFonts w:ascii="Calibri" w:eastAsia="Times New Roman" w:hAnsi="Calibri" w:cs="Calibri"/>
                <w:b/>
                <w:bCs/>
                <w:sz w:val="16"/>
                <w:szCs w:val="16"/>
              </w:rPr>
              <w:t xml:space="preserve"> 65% </w:t>
            </w:r>
            <w:proofErr w:type="spellStart"/>
            <w:r w:rsidRPr="007D61B2">
              <w:rPr>
                <w:rFonts w:ascii="Calibri" w:eastAsia="Times New Roman" w:hAnsi="Calibri" w:cs="Calibri"/>
                <w:b/>
                <w:bCs/>
                <w:sz w:val="16"/>
                <w:szCs w:val="16"/>
              </w:rPr>
              <w:t>actualizare</w:t>
            </w:r>
            <w:proofErr w:type="spellEnd"/>
            <w:r w:rsidRPr="007D61B2">
              <w:rPr>
                <w:rFonts w:ascii="Calibri" w:eastAsia="Times New Roman" w:hAnsi="Calibri" w:cs="Calibri"/>
                <w:b/>
                <w:bCs/>
                <w:sz w:val="16"/>
                <w:szCs w:val="16"/>
              </w:rPr>
              <w:t xml:space="preserve"> T2 2022 + </w:t>
            </w:r>
            <w:proofErr w:type="spellStart"/>
            <w:r w:rsidRPr="007D61B2">
              <w:rPr>
                <w:rFonts w:ascii="Calibri" w:eastAsia="Times New Roman" w:hAnsi="Calibri" w:cs="Calibri"/>
                <w:b/>
                <w:bCs/>
                <w:sz w:val="16"/>
                <w:szCs w:val="16"/>
              </w:rPr>
              <w:t>indexare</w:t>
            </w:r>
            <w:proofErr w:type="spellEnd"/>
          </w:p>
        </w:tc>
        <w:tc>
          <w:tcPr>
            <w:tcW w:w="1275" w:type="dxa"/>
            <w:tcBorders>
              <w:top w:val="single" w:sz="4" w:space="0" w:color="auto"/>
              <w:left w:val="nil"/>
              <w:bottom w:val="single" w:sz="4" w:space="0" w:color="auto"/>
              <w:right w:val="single" w:sz="4" w:space="0" w:color="auto"/>
            </w:tcBorders>
            <w:shd w:val="clear" w:color="000000" w:fill="D9D9D9"/>
            <w:hideMark/>
          </w:tcPr>
          <w:p w14:paraId="3E8E3E82" w14:textId="77777777" w:rsidR="007D61B2" w:rsidRPr="007D61B2" w:rsidRDefault="007D61B2" w:rsidP="009761CA">
            <w:pPr>
              <w:spacing w:after="0" w:line="240" w:lineRule="auto"/>
              <w:rPr>
                <w:rFonts w:ascii="Calibri" w:eastAsia="Times New Roman" w:hAnsi="Calibri" w:cs="Calibri"/>
                <w:b/>
                <w:bCs/>
                <w:sz w:val="16"/>
                <w:szCs w:val="16"/>
              </w:rPr>
            </w:pPr>
            <w:r w:rsidRPr="007D61B2">
              <w:rPr>
                <w:rFonts w:ascii="Calibri" w:eastAsia="Times New Roman" w:hAnsi="Calibri" w:cs="Calibri"/>
                <w:b/>
                <w:bCs/>
                <w:sz w:val="16"/>
                <w:szCs w:val="16"/>
              </w:rPr>
              <w:t xml:space="preserve">PRB (lei) </w:t>
            </w:r>
            <w:proofErr w:type="spellStart"/>
            <w:r w:rsidRPr="007D61B2">
              <w:rPr>
                <w:rFonts w:ascii="Calibri" w:eastAsia="Times New Roman" w:hAnsi="Calibri" w:cs="Calibri"/>
                <w:b/>
                <w:bCs/>
                <w:sz w:val="16"/>
                <w:szCs w:val="16"/>
              </w:rPr>
              <w:t>pentru</w:t>
            </w:r>
            <w:proofErr w:type="spellEnd"/>
            <w:r w:rsidRPr="007D61B2">
              <w:rPr>
                <w:rFonts w:ascii="Calibri" w:eastAsia="Times New Roman" w:hAnsi="Calibri" w:cs="Calibri"/>
                <w:b/>
                <w:bCs/>
                <w:sz w:val="16"/>
                <w:szCs w:val="16"/>
              </w:rPr>
              <w:t xml:space="preserve"> </w:t>
            </w:r>
            <w:proofErr w:type="spellStart"/>
            <w:r w:rsidRPr="007D61B2">
              <w:rPr>
                <w:rFonts w:ascii="Calibri" w:eastAsia="Times New Roman" w:hAnsi="Calibri" w:cs="Calibri"/>
                <w:b/>
                <w:bCs/>
                <w:sz w:val="16"/>
                <w:szCs w:val="16"/>
              </w:rPr>
              <w:t>medicamente</w:t>
            </w:r>
            <w:proofErr w:type="spellEnd"/>
            <w:r w:rsidRPr="007D61B2">
              <w:rPr>
                <w:rFonts w:ascii="Calibri" w:eastAsia="Times New Roman" w:hAnsi="Calibri" w:cs="Calibri"/>
                <w:b/>
                <w:bCs/>
                <w:sz w:val="16"/>
                <w:szCs w:val="16"/>
              </w:rPr>
              <w:t xml:space="preserve"> </w:t>
            </w:r>
            <w:proofErr w:type="spellStart"/>
            <w:r w:rsidRPr="007D61B2">
              <w:rPr>
                <w:rFonts w:ascii="Calibri" w:eastAsia="Times New Roman" w:hAnsi="Calibri" w:cs="Calibri"/>
                <w:b/>
                <w:bCs/>
                <w:sz w:val="16"/>
                <w:szCs w:val="16"/>
              </w:rPr>
              <w:t>biosimilare</w:t>
            </w:r>
            <w:proofErr w:type="spellEnd"/>
            <w:r w:rsidRPr="007D61B2">
              <w:rPr>
                <w:rFonts w:ascii="Calibri" w:eastAsia="Times New Roman" w:hAnsi="Calibri" w:cs="Calibri"/>
                <w:b/>
                <w:bCs/>
                <w:sz w:val="16"/>
                <w:szCs w:val="16"/>
              </w:rPr>
              <w:t xml:space="preserve"> 80%  </w:t>
            </w:r>
            <w:proofErr w:type="spellStart"/>
            <w:r w:rsidRPr="007D61B2">
              <w:rPr>
                <w:rFonts w:ascii="Calibri" w:eastAsia="Times New Roman" w:hAnsi="Calibri" w:cs="Calibri"/>
                <w:b/>
                <w:bCs/>
                <w:sz w:val="16"/>
                <w:szCs w:val="16"/>
              </w:rPr>
              <w:t>actualizare</w:t>
            </w:r>
            <w:proofErr w:type="spellEnd"/>
            <w:r w:rsidRPr="007D61B2">
              <w:rPr>
                <w:rFonts w:ascii="Calibri" w:eastAsia="Times New Roman" w:hAnsi="Calibri" w:cs="Calibri"/>
                <w:b/>
                <w:bCs/>
                <w:sz w:val="16"/>
                <w:szCs w:val="16"/>
              </w:rPr>
              <w:t xml:space="preserve"> T2 2022 + </w:t>
            </w:r>
            <w:proofErr w:type="spellStart"/>
            <w:r w:rsidRPr="007D61B2">
              <w:rPr>
                <w:rFonts w:ascii="Calibri" w:eastAsia="Times New Roman" w:hAnsi="Calibri" w:cs="Calibri"/>
                <w:b/>
                <w:bCs/>
                <w:sz w:val="16"/>
                <w:szCs w:val="16"/>
              </w:rPr>
              <w:t>indexare</w:t>
            </w:r>
            <w:proofErr w:type="spellEnd"/>
          </w:p>
        </w:tc>
      </w:tr>
      <w:tr w:rsidR="007D61B2" w:rsidRPr="007D61B2" w14:paraId="09A9CF2F" w14:textId="77777777" w:rsidTr="004A050D">
        <w:trPr>
          <w:trHeight w:val="450"/>
        </w:trPr>
        <w:tc>
          <w:tcPr>
            <w:tcW w:w="460" w:type="dxa"/>
            <w:tcBorders>
              <w:top w:val="nil"/>
              <w:left w:val="single" w:sz="4" w:space="0" w:color="auto"/>
              <w:bottom w:val="single" w:sz="4" w:space="0" w:color="auto"/>
              <w:right w:val="single" w:sz="4" w:space="0" w:color="auto"/>
            </w:tcBorders>
            <w:shd w:val="clear" w:color="auto" w:fill="auto"/>
            <w:hideMark/>
          </w:tcPr>
          <w:p w14:paraId="26178A64"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469</w:t>
            </w:r>
          </w:p>
        </w:tc>
        <w:tc>
          <w:tcPr>
            <w:tcW w:w="848" w:type="dxa"/>
            <w:tcBorders>
              <w:top w:val="nil"/>
              <w:left w:val="nil"/>
              <w:bottom w:val="single" w:sz="4" w:space="0" w:color="auto"/>
              <w:right w:val="single" w:sz="4" w:space="0" w:color="auto"/>
            </w:tcBorders>
            <w:shd w:val="clear" w:color="auto" w:fill="auto"/>
            <w:hideMark/>
          </w:tcPr>
          <w:p w14:paraId="7024F637"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W68142001</w:t>
            </w:r>
          </w:p>
        </w:tc>
        <w:tc>
          <w:tcPr>
            <w:tcW w:w="292" w:type="dxa"/>
            <w:tcBorders>
              <w:top w:val="nil"/>
              <w:left w:val="nil"/>
              <w:bottom w:val="single" w:sz="4" w:space="0" w:color="auto"/>
              <w:right w:val="single" w:sz="4" w:space="0" w:color="auto"/>
            </w:tcBorders>
            <w:shd w:val="clear" w:color="auto" w:fill="auto"/>
            <w:noWrap/>
            <w:vAlign w:val="center"/>
            <w:hideMark/>
          </w:tcPr>
          <w:p w14:paraId="55069EA8"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 </w:t>
            </w:r>
          </w:p>
        </w:tc>
        <w:tc>
          <w:tcPr>
            <w:tcW w:w="1230" w:type="dxa"/>
            <w:tcBorders>
              <w:top w:val="nil"/>
              <w:left w:val="nil"/>
              <w:bottom w:val="single" w:sz="4" w:space="0" w:color="auto"/>
              <w:right w:val="single" w:sz="4" w:space="0" w:color="auto"/>
            </w:tcBorders>
            <w:shd w:val="clear" w:color="auto" w:fill="auto"/>
            <w:hideMark/>
          </w:tcPr>
          <w:p w14:paraId="7A01647A"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IMNOVID 3 mg</w:t>
            </w:r>
          </w:p>
        </w:tc>
        <w:tc>
          <w:tcPr>
            <w:tcW w:w="567" w:type="dxa"/>
            <w:tcBorders>
              <w:top w:val="nil"/>
              <w:left w:val="nil"/>
              <w:bottom w:val="single" w:sz="4" w:space="0" w:color="auto"/>
              <w:right w:val="single" w:sz="4" w:space="0" w:color="auto"/>
            </w:tcBorders>
            <w:shd w:val="clear" w:color="auto" w:fill="auto"/>
            <w:hideMark/>
          </w:tcPr>
          <w:p w14:paraId="2278872C"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CAPS.</w:t>
            </w:r>
          </w:p>
        </w:tc>
        <w:tc>
          <w:tcPr>
            <w:tcW w:w="913" w:type="dxa"/>
            <w:tcBorders>
              <w:top w:val="nil"/>
              <w:left w:val="nil"/>
              <w:bottom w:val="single" w:sz="4" w:space="0" w:color="auto"/>
              <w:right w:val="single" w:sz="4" w:space="0" w:color="auto"/>
            </w:tcBorders>
            <w:shd w:val="clear" w:color="auto" w:fill="auto"/>
            <w:hideMark/>
          </w:tcPr>
          <w:p w14:paraId="04E6575D"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3mg</w:t>
            </w:r>
          </w:p>
        </w:tc>
        <w:tc>
          <w:tcPr>
            <w:tcW w:w="1836" w:type="dxa"/>
            <w:tcBorders>
              <w:top w:val="nil"/>
              <w:left w:val="nil"/>
              <w:bottom w:val="single" w:sz="4" w:space="0" w:color="auto"/>
              <w:right w:val="single" w:sz="4" w:space="0" w:color="auto"/>
            </w:tcBorders>
            <w:shd w:val="clear" w:color="auto" w:fill="auto"/>
            <w:hideMark/>
          </w:tcPr>
          <w:p w14:paraId="13B23CFD"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BRISTOL-MYERS SQUIBB PHARMA EEIG</w:t>
            </w:r>
          </w:p>
        </w:tc>
        <w:tc>
          <w:tcPr>
            <w:tcW w:w="1461" w:type="dxa"/>
            <w:tcBorders>
              <w:top w:val="nil"/>
              <w:left w:val="nil"/>
              <w:bottom w:val="single" w:sz="4" w:space="0" w:color="auto"/>
              <w:right w:val="single" w:sz="4" w:space="0" w:color="auto"/>
            </w:tcBorders>
            <w:shd w:val="clear" w:color="auto" w:fill="auto"/>
            <w:hideMark/>
          </w:tcPr>
          <w:p w14:paraId="37DA8436"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POMALIDOMIDUM</w:t>
            </w:r>
          </w:p>
        </w:tc>
        <w:tc>
          <w:tcPr>
            <w:tcW w:w="2736" w:type="dxa"/>
            <w:tcBorders>
              <w:top w:val="nil"/>
              <w:left w:val="nil"/>
              <w:bottom w:val="single" w:sz="4" w:space="0" w:color="auto"/>
              <w:right w:val="single" w:sz="4" w:space="0" w:color="auto"/>
            </w:tcBorders>
            <w:shd w:val="clear" w:color="auto" w:fill="auto"/>
            <w:hideMark/>
          </w:tcPr>
          <w:p w14:paraId="550EDE56"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 xml:space="preserve">Cutie cu </w:t>
            </w:r>
            <w:proofErr w:type="spellStart"/>
            <w:r w:rsidRPr="007D61B2">
              <w:rPr>
                <w:rFonts w:ascii="Calibri" w:eastAsia="Times New Roman" w:hAnsi="Calibri" w:cs="Calibri"/>
                <w:sz w:val="16"/>
                <w:szCs w:val="16"/>
              </w:rPr>
              <w:t>blist</w:t>
            </w:r>
            <w:proofErr w:type="spellEnd"/>
            <w:r w:rsidRPr="007D61B2">
              <w:rPr>
                <w:rFonts w:ascii="Calibri" w:eastAsia="Times New Roman" w:hAnsi="Calibri" w:cs="Calibri"/>
                <w:sz w:val="16"/>
                <w:szCs w:val="16"/>
              </w:rPr>
              <w:t>. PVC/PCTFE x 21 caps.</w:t>
            </w:r>
          </w:p>
        </w:tc>
        <w:tc>
          <w:tcPr>
            <w:tcW w:w="709" w:type="dxa"/>
            <w:tcBorders>
              <w:top w:val="nil"/>
              <w:left w:val="nil"/>
              <w:bottom w:val="single" w:sz="4" w:space="0" w:color="auto"/>
              <w:right w:val="single" w:sz="4" w:space="0" w:color="auto"/>
            </w:tcBorders>
            <w:shd w:val="clear" w:color="auto" w:fill="auto"/>
            <w:hideMark/>
          </w:tcPr>
          <w:p w14:paraId="36747776"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L04AX06</w:t>
            </w:r>
          </w:p>
        </w:tc>
        <w:tc>
          <w:tcPr>
            <w:tcW w:w="850" w:type="dxa"/>
            <w:tcBorders>
              <w:top w:val="nil"/>
              <w:left w:val="nil"/>
              <w:bottom w:val="single" w:sz="4" w:space="0" w:color="auto"/>
              <w:right w:val="single" w:sz="4" w:space="0" w:color="auto"/>
            </w:tcBorders>
            <w:shd w:val="clear" w:color="auto" w:fill="auto"/>
            <w:hideMark/>
          </w:tcPr>
          <w:p w14:paraId="2D17CB20"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MO</w:t>
            </w:r>
          </w:p>
        </w:tc>
        <w:tc>
          <w:tcPr>
            <w:tcW w:w="851" w:type="dxa"/>
            <w:tcBorders>
              <w:top w:val="nil"/>
              <w:left w:val="nil"/>
              <w:bottom w:val="single" w:sz="4" w:space="0" w:color="auto"/>
              <w:right w:val="single" w:sz="4" w:space="0" w:color="auto"/>
            </w:tcBorders>
            <w:shd w:val="clear" w:color="auto" w:fill="auto"/>
            <w:hideMark/>
          </w:tcPr>
          <w:p w14:paraId="04D85BA0" w14:textId="77777777" w:rsidR="007D61B2" w:rsidRPr="007D61B2" w:rsidRDefault="007D61B2" w:rsidP="007D61B2">
            <w:pPr>
              <w:spacing w:after="0" w:line="240" w:lineRule="auto"/>
              <w:rPr>
                <w:rFonts w:ascii="Calibri" w:eastAsia="Times New Roman" w:hAnsi="Calibri" w:cs="Calibri"/>
                <w:sz w:val="16"/>
                <w:szCs w:val="16"/>
              </w:rPr>
            </w:pPr>
            <w:proofErr w:type="spellStart"/>
            <w:r w:rsidRPr="007D61B2">
              <w:rPr>
                <w:rFonts w:ascii="Calibri" w:eastAsia="Times New Roman" w:hAnsi="Calibri" w:cs="Calibri"/>
                <w:sz w:val="16"/>
                <w:szCs w:val="16"/>
              </w:rPr>
              <w:t>orfan</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7B3FCA29" w14:textId="77777777" w:rsidR="007D61B2" w:rsidRPr="007D61B2" w:rsidRDefault="007D61B2" w:rsidP="007D61B2">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 </w:t>
            </w:r>
          </w:p>
        </w:tc>
        <w:tc>
          <w:tcPr>
            <w:tcW w:w="1418" w:type="dxa"/>
            <w:tcBorders>
              <w:top w:val="nil"/>
              <w:left w:val="nil"/>
              <w:bottom w:val="single" w:sz="4" w:space="0" w:color="auto"/>
              <w:right w:val="single" w:sz="4" w:space="0" w:color="auto"/>
            </w:tcBorders>
            <w:shd w:val="clear" w:color="auto" w:fill="auto"/>
            <w:noWrap/>
            <w:hideMark/>
          </w:tcPr>
          <w:p w14:paraId="593B7A35" w14:textId="77777777" w:rsidR="007D61B2" w:rsidRPr="007D61B2" w:rsidRDefault="007D61B2" w:rsidP="009761CA">
            <w:pPr>
              <w:spacing w:after="0" w:line="240" w:lineRule="auto"/>
              <w:rPr>
                <w:rFonts w:ascii="Calibri" w:eastAsia="Times New Roman" w:hAnsi="Calibri" w:cs="Calibri"/>
                <w:sz w:val="16"/>
                <w:szCs w:val="16"/>
              </w:rPr>
            </w:pPr>
            <w:r w:rsidRPr="007D61B2">
              <w:rPr>
                <w:rFonts w:ascii="Calibri" w:eastAsia="Times New Roman" w:hAnsi="Calibri" w:cs="Calibri"/>
                <w:sz w:val="16"/>
                <w:szCs w:val="16"/>
              </w:rPr>
              <w:t>23092,73</w:t>
            </w:r>
          </w:p>
        </w:tc>
        <w:tc>
          <w:tcPr>
            <w:tcW w:w="1275" w:type="dxa"/>
            <w:tcBorders>
              <w:top w:val="nil"/>
              <w:left w:val="nil"/>
              <w:bottom w:val="single" w:sz="4" w:space="0" w:color="auto"/>
              <w:right w:val="single" w:sz="4" w:space="0" w:color="auto"/>
            </w:tcBorders>
            <w:shd w:val="clear" w:color="auto" w:fill="auto"/>
            <w:noWrap/>
            <w:hideMark/>
          </w:tcPr>
          <w:p w14:paraId="59CC3212" w14:textId="77777777" w:rsidR="007D61B2" w:rsidRPr="007D61B2" w:rsidRDefault="007D61B2" w:rsidP="007D61B2">
            <w:pPr>
              <w:spacing w:after="0" w:line="240" w:lineRule="auto"/>
              <w:jc w:val="center"/>
              <w:rPr>
                <w:rFonts w:ascii="Calibri" w:eastAsia="Times New Roman" w:hAnsi="Calibri" w:cs="Calibri"/>
                <w:sz w:val="16"/>
                <w:szCs w:val="16"/>
              </w:rPr>
            </w:pPr>
            <w:r w:rsidRPr="007D61B2">
              <w:rPr>
                <w:rFonts w:ascii="Calibri" w:eastAsia="Times New Roman" w:hAnsi="Calibri" w:cs="Calibri"/>
                <w:sz w:val="16"/>
                <w:szCs w:val="16"/>
              </w:rPr>
              <w:t> </w:t>
            </w:r>
          </w:p>
        </w:tc>
      </w:tr>
    </w:tbl>
    <w:p w14:paraId="576A6D1A" w14:textId="60488B73" w:rsidR="002715CD" w:rsidRDefault="002715CD" w:rsidP="00DC2EF7">
      <w:pPr>
        <w:rPr>
          <w:rFonts w:cstheme="minorHAnsi"/>
          <w:sz w:val="18"/>
          <w:szCs w:val="18"/>
        </w:rPr>
      </w:pPr>
    </w:p>
    <w:p w14:paraId="130D4E83" w14:textId="6D556615" w:rsidR="00DC2EF7" w:rsidRPr="00DC2EF7" w:rsidRDefault="00DC2EF7" w:rsidP="000B2CBC">
      <w:pPr>
        <w:pStyle w:val="ListParagraph"/>
        <w:numPr>
          <w:ilvl w:val="0"/>
          <w:numId w:val="16"/>
        </w:numPr>
        <w:ind w:firstLine="774"/>
        <w:rPr>
          <w:rFonts w:cstheme="minorHAnsi"/>
          <w:sz w:val="18"/>
          <w:szCs w:val="18"/>
        </w:rPr>
      </w:pPr>
      <w:r w:rsidRPr="00DC2EF7">
        <w:t xml:space="preserve">În Anexa nr. 2 Lista </w:t>
      </w:r>
      <w:r>
        <w:t>B</w:t>
      </w:r>
      <w:r w:rsidR="004A050D">
        <w:t>, după poziția nr. 1410</w:t>
      </w:r>
      <w:r w:rsidR="000B2CBC">
        <w:t xml:space="preserve"> se introduc</w:t>
      </w:r>
      <w:r w:rsidR="004A050D">
        <w:t xml:space="preserve">e o </w:t>
      </w:r>
      <w:r w:rsidRPr="00DC2EF7">
        <w:t>po</w:t>
      </w:r>
      <w:r w:rsidR="004A050D">
        <w:t>ziție nouă, poziția</w:t>
      </w:r>
      <w:r w:rsidR="000B2CBC">
        <w:t xml:space="preserve"> nr. </w:t>
      </w:r>
      <w:r w:rsidR="004A050D">
        <w:t>1411</w:t>
      </w:r>
      <w:r w:rsidRPr="00DC2EF7">
        <w:t>, cu următorul cuprins</w:t>
      </w:r>
      <w:r w:rsidRPr="00DC2EF7">
        <w:rPr>
          <w:lang w:val="en-US"/>
        </w:rPr>
        <w:t>:</w:t>
      </w:r>
    </w:p>
    <w:tbl>
      <w:tblPr>
        <w:tblW w:w="15860" w:type="dxa"/>
        <w:tblCellMar>
          <w:left w:w="28" w:type="dxa"/>
          <w:right w:w="28" w:type="dxa"/>
        </w:tblCellMar>
        <w:tblLook w:val="04A0" w:firstRow="1" w:lastRow="0" w:firstColumn="1" w:lastColumn="0" w:noHBand="0" w:noVBand="1"/>
      </w:tblPr>
      <w:tblGrid>
        <w:gridCol w:w="496"/>
        <w:gridCol w:w="995"/>
        <w:gridCol w:w="357"/>
        <w:gridCol w:w="1975"/>
        <w:gridCol w:w="708"/>
        <w:gridCol w:w="993"/>
        <w:gridCol w:w="1842"/>
        <w:gridCol w:w="1560"/>
        <w:gridCol w:w="3215"/>
        <w:gridCol w:w="794"/>
        <w:gridCol w:w="531"/>
        <w:gridCol w:w="616"/>
        <w:gridCol w:w="438"/>
        <w:gridCol w:w="1340"/>
      </w:tblGrid>
      <w:tr w:rsidR="004A050D" w:rsidRPr="004A050D" w14:paraId="4376C714" w14:textId="77777777" w:rsidTr="004A050D">
        <w:trPr>
          <w:trHeight w:val="900"/>
        </w:trPr>
        <w:tc>
          <w:tcPr>
            <w:tcW w:w="496" w:type="dxa"/>
            <w:tcBorders>
              <w:top w:val="single" w:sz="4" w:space="0" w:color="auto"/>
              <w:left w:val="single" w:sz="4" w:space="0" w:color="auto"/>
              <w:bottom w:val="single" w:sz="4" w:space="0" w:color="auto"/>
              <w:right w:val="single" w:sz="4" w:space="0" w:color="auto"/>
            </w:tcBorders>
            <w:shd w:val="clear" w:color="000000" w:fill="D9D9D9"/>
            <w:hideMark/>
          </w:tcPr>
          <w:p w14:paraId="7B04283F"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Nr</w:t>
            </w:r>
            <w:proofErr w:type="spellEnd"/>
            <w:r w:rsidRPr="004A050D">
              <w:rPr>
                <w:rFonts w:ascii="Calibri" w:eastAsia="Times New Roman" w:hAnsi="Calibri" w:cs="Calibri"/>
                <w:b/>
                <w:bCs/>
                <w:sz w:val="16"/>
                <w:szCs w:val="16"/>
              </w:rPr>
              <w:t xml:space="preserve"> </w:t>
            </w:r>
            <w:proofErr w:type="spellStart"/>
            <w:r w:rsidRPr="004A050D">
              <w:rPr>
                <w:rFonts w:ascii="Calibri" w:eastAsia="Times New Roman" w:hAnsi="Calibri" w:cs="Calibri"/>
                <w:b/>
                <w:bCs/>
                <w:sz w:val="16"/>
                <w:szCs w:val="16"/>
              </w:rPr>
              <w:t>Crt</w:t>
            </w:r>
            <w:proofErr w:type="spellEnd"/>
          </w:p>
        </w:tc>
        <w:tc>
          <w:tcPr>
            <w:tcW w:w="995" w:type="dxa"/>
            <w:tcBorders>
              <w:top w:val="single" w:sz="4" w:space="0" w:color="auto"/>
              <w:left w:val="nil"/>
              <w:bottom w:val="single" w:sz="4" w:space="0" w:color="auto"/>
              <w:right w:val="single" w:sz="4" w:space="0" w:color="auto"/>
            </w:tcBorders>
            <w:shd w:val="clear" w:color="000000" w:fill="D9D9D9"/>
            <w:hideMark/>
          </w:tcPr>
          <w:p w14:paraId="698905AD"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cod_cim</w:t>
            </w:r>
            <w:proofErr w:type="spellEnd"/>
          </w:p>
        </w:tc>
        <w:tc>
          <w:tcPr>
            <w:tcW w:w="357" w:type="dxa"/>
            <w:tcBorders>
              <w:top w:val="single" w:sz="4" w:space="0" w:color="auto"/>
              <w:left w:val="nil"/>
              <w:bottom w:val="single" w:sz="4" w:space="0" w:color="auto"/>
              <w:right w:val="single" w:sz="4" w:space="0" w:color="auto"/>
            </w:tcBorders>
            <w:shd w:val="clear" w:color="000000" w:fill="D9D9D9"/>
            <w:hideMark/>
          </w:tcPr>
          <w:p w14:paraId="48ABA360"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obs</w:t>
            </w:r>
            <w:proofErr w:type="spellEnd"/>
          </w:p>
        </w:tc>
        <w:tc>
          <w:tcPr>
            <w:tcW w:w="1975" w:type="dxa"/>
            <w:tcBorders>
              <w:top w:val="single" w:sz="4" w:space="0" w:color="auto"/>
              <w:left w:val="nil"/>
              <w:bottom w:val="single" w:sz="4" w:space="0" w:color="auto"/>
              <w:right w:val="single" w:sz="4" w:space="0" w:color="auto"/>
            </w:tcBorders>
            <w:shd w:val="clear" w:color="000000" w:fill="D9D9D9"/>
            <w:hideMark/>
          </w:tcPr>
          <w:p w14:paraId="7BA7786E"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Denumire</w:t>
            </w:r>
            <w:proofErr w:type="spellEnd"/>
            <w:r w:rsidRPr="004A050D">
              <w:rPr>
                <w:rFonts w:ascii="Calibri" w:eastAsia="Times New Roman" w:hAnsi="Calibri" w:cs="Calibri"/>
                <w:b/>
                <w:bCs/>
                <w:sz w:val="16"/>
                <w:szCs w:val="16"/>
              </w:rPr>
              <w:t xml:space="preserve"> </w:t>
            </w:r>
            <w:proofErr w:type="spellStart"/>
            <w:r w:rsidRPr="004A050D">
              <w:rPr>
                <w:rFonts w:ascii="Calibri" w:eastAsia="Times New Roman" w:hAnsi="Calibri" w:cs="Calibri"/>
                <w:b/>
                <w:bCs/>
                <w:sz w:val="16"/>
                <w:szCs w:val="16"/>
              </w:rPr>
              <w:t>produs</w:t>
            </w:r>
            <w:proofErr w:type="spellEnd"/>
          </w:p>
        </w:tc>
        <w:tc>
          <w:tcPr>
            <w:tcW w:w="708" w:type="dxa"/>
            <w:tcBorders>
              <w:top w:val="single" w:sz="4" w:space="0" w:color="auto"/>
              <w:left w:val="nil"/>
              <w:bottom w:val="single" w:sz="4" w:space="0" w:color="auto"/>
              <w:right w:val="single" w:sz="4" w:space="0" w:color="auto"/>
            </w:tcBorders>
            <w:shd w:val="clear" w:color="000000" w:fill="D9D9D9"/>
            <w:hideMark/>
          </w:tcPr>
          <w:p w14:paraId="62C41D01" w14:textId="77777777" w:rsidR="004A050D" w:rsidRPr="004A050D" w:rsidRDefault="004A050D" w:rsidP="004A050D">
            <w:pPr>
              <w:spacing w:after="0" w:line="240" w:lineRule="auto"/>
              <w:rPr>
                <w:rFonts w:ascii="Calibri" w:eastAsia="Times New Roman" w:hAnsi="Calibri" w:cs="Calibri"/>
                <w:b/>
                <w:bCs/>
                <w:sz w:val="16"/>
                <w:szCs w:val="16"/>
              </w:rPr>
            </w:pPr>
            <w:r w:rsidRPr="004A050D">
              <w:rPr>
                <w:rFonts w:ascii="Calibri" w:eastAsia="Times New Roman" w:hAnsi="Calibri" w:cs="Calibri"/>
                <w:b/>
                <w:bCs/>
                <w:sz w:val="16"/>
                <w:szCs w:val="16"/>
              </w:rPr>
              <w:t>forma</w:t>
            </w:r>
          </w:p>
        </w:tc>
        <w:tc>
          <w:tcPr>
            <w:tcW w:w="993" w:type="dxa"/>
            <w:tcBorders>
              <w:top w:val="single" w:sz="4" w:space="0" w:color="auto"/>
              <w:left w:val="nil"/>
              <w:bottom w:val="single" w:sz="4" w:space="0" w:color="auto"/>
              <w:right w:val="single" w:sz="4" w:space="0" w:color="auto"/>
            </w:tcBorders>
            <w:shd w:val="clear" w:color="000000" w:fill="D9D9D9"/>
            <w:hideMark/>
          </w:tcPr>
          <w:p w14:paraId="189991BF"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Concentratie</w:t>
            </w:r>
            <w:proofErr w:type="spellEnd"/>
          </w:p>
        </w:tc>
        <w:tc>
          <w:tcPr>
            <w:tcW w:w="1842" w:type="dxa"/>
            <w:tcBorders>
              <w:top w:val="single" w:sz="4" w:space="0" w:color="auto"/>
              <w:left w:val="nil"/>
              <w:bottom w:val="single" w:sz="4" w:space="0" w:color="auto"/>
              <w:right w:val="single" w:sz="4" w:space="0" w:color="auto"/>
            </w:tcBorders>
            <w:shd w:val="clear" w:color="000000" w:fill="D9D9D9"/>
            <w:hideMark/>
          </w:tcPr>
          <w:p w14:paraId="567912D1" w14:textId="77777777" w:rsidR="004A050D" w:rsidRPr="004A050D" w:rsidRDefault="004A050D" w:rsidP="004A050D">
            <w:pPr>
              <w:spacing w:after="0" w:line="240" w:lineRule="auto"/>
              <w:rPr>
                <w:rFonts w:ascii="Calibri" w:eastAsia="Times New Roman" w:hAnsi="Calibri" w:cs="Calibri"/>
                <w:b/>
                <w:bCs/>
                <w:sz w:val="16"/>
                <w:szCs w:val="16"/>
              </w:rPr>
            </w:pPr>
            <w:r w:rsidRPr="004A050D">
              <w:rPr>
                <w:rFonts w:ascii="Calibri" w:eastAsia="Times New Roman" w:hAnsi="Calibri" w:cs="Calibri"/>
                <w:b/>
                <w:bCs/>
                <w:sz w:val="16"/>
                <w:szCs w:val="16"/>
              </w:rPr>
              <w:t>Firma/</w:t>
            </w:r>
            <w:proofErr w:type="spellStart"/>
            <w:r w:rsidRPr="004A050D">
              <w:rPr>
                <w:rFonts w:ascii="Calibri" w:eastAsia="Times New Roman" w:hAnsi="Calibri" w:cs="Calibri"/>
                <w:b/>
                <w:bCs/>
                <w:sz w:val="16"/>
                <w:szCs w:val="16"/>
              </w:rPr>
              <w:t>tara</w:t>
            </w:r>
            <w:proofErr w:type="spellEnd"/>
          </w:p>
        </w:tc>
        <w:tc>
          <w:tcPr>
            <w:tcW w:w="1560" w:type="dxa"/>
            <w:tcBorders>
              <w:top w:val="single" w:sz="4" w:space="0" w:color="auto"/>
              <w:left w:val="nil"/>
              <w:bottom w:val="single" w:sz="4" w:space="0" w:color="auto"/>
              <w:right w:val="single" w:sz="4" w:space="0" w:color="auto"/>
            </w:tcBorders>
            <w:shd w:val="clear" w:color="000000" w:fill="D9D9D9"/>
            <w:hideMark/>
          </w:tcPr>
          <w:p w14:paraId="7DD3D23C" w14:textId="77777777" w:rsidR="004A050D" w:rsidRPr="004A050D" w:rsidRDefault="004A050D" w:rsidP="004A050D">
            <w:pPr>
              <w:spacing w:after="0" w:line="240" w:lineRule="auto"/>
              <w:rPr>
                <w:rFonts w:ascii="Calibri" w:eastAsia="Times New Roman" w:hAnsi="Calibri" w:cs="Calibri"/>
                <w:b/>
                <w:bCs/>
                <w:sz w:val="16"/>
                <w:szCs w:val="16"/>
              </w:rPr>
            </w:pPr>
            <w:r w:rsidRPr="004A050D">
              <w:rPr>
                <w:rFonts w:ascii="Calibri" w:eastAsia="Times New Roman" w:hAnsi="Calibri" w:cs="Calibri"/>
                <w:b/>
                <w:bCs/>
                <w:sz w:val="16"/>
                <w:szCs w:val="16"/>
              </w:rPr>
              <w:t>DCI</w:t>
            </w:r>
          </w:p>
        </w:tc>
        <w:tc>
          <w:tcPr>
            <w:tcW w:w="3215" w:type="dxa"/>
            <w:tcBorders>
              <w:top w:val="single" w:sz="4" w:space="0" w:color="auto"/>
              <w:left w:val="nil"/>
              <w:bottom w:val="single" w:sz="4" w:space="0" w:color="auto"/>
              <w:right w:val="single" w:sz="4" w:space="0" w:color="auto"/>
            </w:tcBorders>
            <w:shd w:val="clear" w:color="000000" w:fill="D9D9D9"/>
            <w:hideMark/>
          </w:tcPr>
          <w:p w14:paraId="423540BB"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Ambalaj</w:t>
            </w:r>
            <w:proofErr w:type="spellEnd"/>
          </w:p>
        </w:tc>
        <w:tc>
          <w:tcPr>
            <w:tcW w:w="794" w:type="dxa"/>
            <w:tcBorders>
              <w:top w:val="single" w:sz="4" w:space="0" w:color="auto"/>
              <w:left w:val="nil"/>
              <w:bottom w:val="single" w:sz="4" w:space="0" w:color="auto"/>
              <w:right w:val="single" w:sz="4" w:space="0" w:color="auto"/>
            </w:tcBorders>
            <w:shd w:val="clear" w:color="000000" w:fill="D9D9D9"/>
            <w:hideMark/>
          </w:tcPr>
          <w:p w14:paraId="1001265F"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grupa</w:t>
            </w:r>
            <w:proofErr w:type="spellEnd"/>
            <w:r w:rsidRPr="004A050D">
              <w:rPr>
                <w:rFonts w:ascii="Calibri" w:eastAsia="Times New Roman" w:hAnsi="Calibri" w:cs="Calibri"/>
                <w:b/>
                <w:bCs/>
                <w:sz w:val="16"/>
                <w:szCs w:val="16"/>
              </w:rPr>
              <w:t xml:space="preserve"> ATC</w:t>
            </w:r>
          </w:p>
        </w:tc>
        <w:tc>
          <w:tcPr>
            <w:tcW w:w="531" w:type="dxa"/>
            <w:tcBorders>
              <w:top w:val="single" w:sz="4" w:space="0" w:color="auto"/>
              <w:left w:val="nil"/>
              <w:bottom w:val="single" w:sz="4" w:space="0" w:color="auto"/>
              <w:right w:val="single" w:sz="4" w:space="0" w:color="auto"/>
            </w:tcBorders>
            <w:shd w:val="clear" w:color="000000" w:fill="D9D9D9"/>
            <w:hideMark/>
          </w:tcPr>
          <w:p w14:paraId="1729B539"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statut</w:t>
            </w:r>
            <w:proofErr w:type="spellEnd"/>
            <w:r w:rsidRPr="004A050D">
              <w:rPr>
                <w:rFonts w:ascii="Calibri" w:eastAsia="Times New Roman" w:hAnsi="Calibri" w:cs="Calibri"/>
                <w:b/>
                <w:bCs/>
                <w:sz w:val="16"/>
                <w:szCs w:val="16"/>
              </w:rPr>
              <w:t xml:space="preserve">_ </w:t>
            </w:r>
            <w:proofErr w:type="spellStart"/>
            <w:r w:rsidRPr="004A050D">
              <w:rPr>
                <w:rFonts w:ascii="Calibri" w:eastAsia="Times New Roman" w:hAnsi="Calibri" w:cs="Calibri"/>
                <w:b/>
                <w:bCs/>
                <w:sz w:val="16"/>
                <w:szCs w:val="16"/>
              </w:rPr>
              <w:t>frm</w:t>
            </w:r>
            <w:proofErr w:type="spellEnd"/>
          </w:p>
        </w:tc>
        <w:tc>
          <w:tcPr>
            <w:tcW w:w="616" w:type="dxa"/>
            <w:tcBorders>
              <w:top w:val="single" w:sz="4" w:space="0" w:color="auto"/>
              <w:left w:val="nil"/>
              <w:bottom w:val="single" w:sz="4" w:space="0" w:color="auto"/>
              <w:right w:val="single" w:sz="4" w:space="0" w:color="auto"/>
            </w:tcBorders>
            <w:shd w:val="clear" w:color="000000" w:fill="D9D9D9"/>
            <w:hideMark/>
          </w:tcPr>
          <w:p w14:paraId="361A13B7"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statut</w:t>
            </w:r>
            <w:proofErr w:type="spellEnd"/>
            <w:r w:rsidRPr="004A050D">
              <w:rPr>
                <w:rFonts w:ascii="Calibri" w:eastAsia="Times New Roman" w:hAnsi="Calibri" w:cs="Calibri"/>
                <w:b/>
                <w:bCs/>
                <w:sz w:val="16"/>
                <w:szCs w:val="16"/>
              </w:rPr>
              <w:t xml:space="preserve">_ </w:t>
            </w:r>
            <w:proofErr w:type="spellStart"/>
            <w:r w:rsidRPr="004A050D">
              <w:rPr>
                <w:rFonts w:ascii="Calibri" w:eastAsia="Times New Roman" w:hAnsi="Calibri" w:cs="Calibri"/>
                <w:b/>
                <w:bCs/>
                <w:sz w:val="16"/>
                <w:szCs w:val="16"/>
              </w:rPr>
              <w:t>anm</w:t>
            </w:r>
            <w:proofErr w:type="spellEnd"/>
          </w:p>
        </w:tc>
        <w:tc>
          <w:tcPr>
            <w:tcW w:w="438" w:type="dxa"/>
            <w:tcBorders>
              <w:top w:val="single" w:sz="4" w:space="0" w:color="auto"/>
              <w:left w:val="nil"/>
              <w:bottom w:val="single" w:sz="4" w:space="0" w:color="auto"/>
              <w:right w:val="single" w:sz="4" w:space="0" w:color="auto"/>
            </w:tcBorders>
            <w:shd w:val="clear" w:color="000000" w:fill="D9D9D9"/>
            <w:hideMark/>
          </w:tcPr>
          <w:p w14:paraId="21731C50" w14:textId="77777777" w:rsidR="004A050D" w:rsidRPr="004A050D" w:rsidRDefault="004A050D" w:rsidP="004A050D">
            <w:pPr>
              <w:spacing w:after="0" w:line="240" w:lineRule="auto"/>
              <w:rPr>
                <w:rFonts w:ascii="Calibri" w:eastAsia="Times New Roman" w:hAnsi="Calibri" w:cs="Calibri"/>
                <w:b/>
                <w:bCs/>
                <w:sz w:val="16"/>
                <w:szCs w:val="16"/>
              </w:rPr>
            </w:pPr>
            <w:r w:rsidRPr="004A050D">
              <w:rPr>
                <w:rFonts w:ascii="Calibri" w:eastAsia="Times New Roman" w:hAnsi="Calibri" w:cs="Calibri"/>
                <w:b/>
                <w:bCs/>
                <w:sz w:val="16"/>
                <w:szCs w:val="16"/>
              </w:rPr>
              <w:t>stare</w:t>
            </w:r>
          </w:p>
        </w:tc>
        <w:tc>
          <w:tcPr>
            <w:tcW w:w="1340" w:type="dxa"/>
            <w:tcBorders>
              <w:top w:val="single" w:sz="4" w:space="0" w:color="auto"/>
              <w:left w:val="nil"/>
              <w:bottom w:val="single" w:sz="4" w:space="0" w:color="auto"/>
              <w:right w:val="single" w:sz="4" w:space="0" w:color="auto"/>
            </w:tcBorders>
            <w:shd w:val="clear" w:color="000000" w:fill="D9D9D9"/>
            <w:hideMark/>
          </w:tcPr>
          <w:p w14:paraId="5811F1D1" w14:textId="77777777" w:rsidR="004A050D" w:rsidRPr="004A050D" w:rsidRDefault="004A050D" w:rsidP="004A050D">
            <w:pPr>
              <w:spacing w:after="0" w:line="240" w:lineRule="auto"/>
              <w:rPr>
                <w:rFonts w:ascii="Calibri" w:eastAsia="Times New Roman" w:hAnsi="Calibri" w:cs="Calibri"/>
                <w:b/>
                <w:bCs/>
                <w:sz w:val="16"/>
                <w:szCs w:val="16"/>
              </w:rPr>
            </w:pPr>
            <w:proofErr w:type="spellStart"/>
            <w:r w:rsidRPr="004A050D">
              <w:rPr>
                <w:rFonts w:ascii="Calibri" w:eastAsia="Times New Roman" w:hAnsi="Calibri" w:cs="Calibri"/>
                <w:b/>
                <w:bCs/>
                <w:sz w:val="16"/>
                <w:szCs w:val="16"/>
              </w:rPr>
              <w:t>Preț</w:t>
            </w:r>
            <w:proofErr w:type="spellEnd"/>
            <w:r w:rsidRPr="004A050D">
              <w:rPr>
                <w:rFonts w:ascii="Calibri" w:eastAsia="Times New Roman" w:hAnsi="Calibri" w:cs="Calibri"/>
                <w:b/>
                <w:bCs/>
                <w:sz w:val="16"/>
                <w:szCs w:val="16"/>
              </w:rPr>
              <w:t xml:space="preserve"> </w:t>
            </w:r>
            <w:proofErr w:type="spellStart"/>
            <w:r w:rsidRPr="004A050D">
              <w:rPr>
                <w:rFonts w:ascii="Calibri" w:eastAsia="Times New Roman" w:hAnsi="Calibri" w:cs="Calibri"/>
                <w:b/>
                <w:bCs/>
                <w:sz w:val="16"/>
                <w:szCs w:val="16"/>
              </w:rPr>
              <w:t>referință</w:t>
            </w:r>
            <w:proofErr w:type="spellEnd"/>
            <w:r w:rsidRPr="004A050D">
              <w:rPr>
                <w:rFonts w:ascii="Calibri" w:eastAsia="Times New Roman" w:hAnsi="Calibri" w:cs="Calibri"/>
                <w:b/>
                <w:bCs/>
                <w:sz w:val="16"/>
                <w:szCs w:val="16"/>
              </w:rPr>
              <w:t xml:space="preserve"> generic (PRG) </w:t>
            </w:r>
            <w:proofErr w:type="spellStart"/>
            <w:r w:rsidRPr="004A050D">
              <w:rPr>
                <w:rFonts w:ascii="Calibri" w:eastAsia="Times New Roman" w:hAnsi="Calibri" w:cs="Calibri"/>
                <w:b/>
                <w:bCs/>
                <w:sz w:val="16"/>
                <w:szCs w:val="16"/>
              </w:rPr>
              <w:t>Actualizare</w:t>
            </w:r>
            <w:proofErr w:type="spellEnd"/>
            <w:r w:rsidRPr="004A050D">
              <w:rPr>
                <w:rFonts w:ascii="Calibri" w:eastAsia="Times New Roman" w:hAnsi="Calibri" w:cs="Calibri"/>
                <w:b/>
                <w:bCs/>
                <w:sz w:val="16"/>
                <w:szCs w:val="16"/>
              </w:rPr>
              <w:t xml:space="preserve"> T2 2022</w:t>
            </w:r>
          </w:p>
        </w:tc>
      </w:tr>
      <w:tr w:rsidR="004A050D" w:rsidRPr="004A050D" w14:paraId="3AD5EB0B" w14:textId="77777777" w:rsidTr="004A050D">
        <w:trPr>
          <w:trHeight w:val="675"/>
        </w:trPr>
        <w:tc>
          <w:tcPr>
            <w:tcW w:w="496" w:type="dxa"/>
            <w:tcBorders>
              <w:top w:val="nil"/>
              <w:left w:val="single" w:sz="4" w:space="0" w:color="auto"/>
              <w:bottom w:val="single" w:sz="4" w:space="0" w:color="auto"/>
              <w:right w:val="single" w:sz="4" w:space="0" w:color="auto"/>
            </w:tcBorders>
            <w:shd w:val="clear" w:color="auto" w:fill="auto"/>
            <w:hideMark/>
          </w:tcPr>
          <w:p w14:paraId="3EC0102D" w14:textId="77777777" w:rsidR="004A050D" w:rsidRPr="004A050D" w:rsidRDefault="004A050D" w:rsidP="004A050D">
            <w:pPr>
              <w:spacing w:after="0" w:line="240" w:lineRule="auto"/>
              <w:rPr>
                <w:rFonts w:ascii="Calibri" w:eastAsia="Times New Roman" w:hAnsi="Calibri" w:cs="Calibri"/>
                <w:color w:val="000000"/>
                <w:sz w:val="16"/>
                <w:szCs w:val="16"/>
              </w:rPr>
            </w:pPr>
            <w:r w:rsidRPr="004A050D">
              <w:rPr>
                <w:rFonts w:ascii="Calibri" w:eastAsia="Times New Roman" w:hAnsi="Calibri" w:cs="Calibri"/>
                <w:color w:val="000000"/>
                <w:sz w:val="16"/>
                <w:szCs w:val="16"/>
              </w:rPr>
              <w:t>1411</w:t>
            </w:r>
          </w:p>
        </w:tc>
        <w:tc>
          <w:tcPr>
            <w:tcW w:w="995" w:type="dxa"/>
            <w:tcBorders>
              <w:top w:val="nil"/>
              <w:left w:val="nil"/>
              <w:bottom w:val="single" w:sz="4" w:space="0" w:color="auto"/>
              <w:right w:val="single" w:sz="4" w:space="0" w:color="auto"/>
            </w:tcBorders>
            <w:shd w:val="clear" w:color="auto" w:fill="auto"/>
            <w:hideMark/>
          </w:tcPr>
          <w:p w14:paraId="693953E1"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W70398002</w:t>
            </w:r>
          </w:p>
        </w:tc>
        <w:tc>
          <w:tcPr>
            <w:tcW w:w="357" w:type="dxa"/>
            <w:tcBorders>
              <w:top w:val="nil"/>
              <w:left w:val="nil"/>
              <w:bottom w:val="single" w:sz="4" w:space="0" w:color="auto"/>
              <w:right w:val="single" w:sz="4" w:space="0" w:color="auto"/>
            </w:tcBorders>
            <w:shd w:val="clear" w:color="auto" w:fill="auto"/>
            <w:noWrap/>
            <w:vAlign w:val="center"/>
            <w:hideMark/>
          </w:tcPr>
          <w:p w14:paraId="5753CE28" w14:textId="77777777" w:rsidR="004A050D" w:rsidRPr="004A050D" w:rsidRDefault="004A050D" w:rsidP="004A050D">
            <w:pPr>
              <w:spacing w:after="0" w:line="240" w:lineRule="auto"/>
              <w:rPr>
                <w:rFonts w:ascii="Calibri" w:eastAsia="Times New Roman" w:hAnsi="Calibri" w:cs="Calibri"/>
                <w:color w:val="000000"/>
                <w:sz w:val="16"/>
                <w:szCs w:val="16"/>
              </w:rPr>
            </w:pPr>
            <w:r w:rsidRPr="004A050D">
              <w:rPr>
                <w:rFonts w:ascii="Calibri" w:eastAsia="Times New Roman" w:hAnsi="Calibri" w:cs="Calibri"/>
                <w:color w:val="000000"/>
                <w:sz w:val="16"/>
                <w:szCs w:val="16"/>
              </w:rPr>
              <w:t> </w:t>
            </w:r>
          </w:p>
        </w:tc>
        <w:tc>
          <w:tcPr>
            <w:tcW w:w="1975" w:type="dxa"/>
            <w:tcBorders>
              <w:top w:val="nil"/>
              <w:left w:val="nil"/>
              <w:bottom w:val="single" w:sz="4" w:space="0" w:color="auto"/>
              <w:right w:val="single" w:sz="4" w:space="0" w:color="auto"/>
            </w:tcBorders>
            <w:shd w:val="clear" w:color="auto" w:fill="auto"/>
            <w:hideMark/>
          </w:tcPr>
          <w:p w14:paraId="4518B231"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HIDROCORTIZON ATB 10 mg</w:t>
            </w:r>
          </w:p>
        </w:tc>
        <w:tc>
          <w:tcPr>
            <w:tcW w:w="708" w:type="dxa"/>
            <w:tcBorders>
              <w:top w:val="nil"/>
              <w:left w:val="nil"/>
              <w:bottom w:val="single" w:sz="4" w:space="0" w:color="auto"/>
              <w:right w:val="single" w:sz="4" w:space="0" w:color="auto"/>
            </w:tcBorders>
            <w:shd w:val="clear" w:color="auto" w:fill="auto"/>
            <w:hideMark/>
          </w:tcPr>
          <w:p w14:paraId="5F78DD96"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COMPR.</w:t>
            </w:r>
          </w:p>
        </w:tc>
        <w:tc>
          <w:tcPr>
            <w:tcW w:w="993" w:type="dxa"/>
            <w:tcBorders>
              <w:top w:val="nil"/>
              <w:left w:val="nil"/>
              <w:bottom w:val="single" w:sz="4" w:space="0" w:color="auto"/>
              <w:right w:val="single" w:sz="4" w:space="0" w:color="auto"/>
            </w:tcBorders>
            <w:shd w:val="clear" w:color="auto" w:fill="auto"/>
            <w:hideMark/>
          </w:tcPr>
          <w:p w14:paraId="3AD9B0E3"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10mg</w:t>
            </w:r>
          </w:p>
        </w:tc>
        <w:tc>
          <w:tcPr>
            <w:tcW w:w="1842" w:type="dxa"/>
            <w:tcBorders>
              <w:top w:val="nil"/>
              <w:left w:val="nil"/>
              <w:bottom w:val="single" w:sz="4" w:space="0" w:color="auto"/>
              <w:right w:val="single" w:sz="4" w:space="0" w:color="auto"/>
            </w:tcBorders>
            <w:shd w:val="clear" w:color="auto" w:fill="auto"/>
            <w:hideMark/>
          </w:tcPr>
          <w:p w14:paraId="4C63D5CC"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ANTIBIOTICE SA - ROMANIA</w:t>
            </w:r>
          </w:p>
        </w:tc>
        <w:tc>
          <w:tcPr>
            <w:tcW w:w="1560" w:type="dxa"/>
            <w:tcBorders>
              <w:top w:val="nil"/>
              <w:left w:val="nil"/>
              <w:bottom w:val="single" w:sz="4" w:space="0" w:color="auto"/>
              <w:right w:val="single" w:sz="4" w:space="0" w:color="auto"/>
            </w:tcBorders>
            <w:shd w:val="clear" w:color="auto" w:fill="auto"/>
            <w:hideMark/>
          </w:tcPr>
          <w:p w14:paraId="2D0DCB14"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HYDROCORTISONUM</w:t>
            </w:r>
          </w:p>
        </w:tc>
        <w:tc>
          <w:tcPr>
            <w:tcW w:w="3215" w:type="dxa"/>
            <w:tcBorders>
              <w:top w:val="nil"/>
              <w:left w:val="nil"/>
              <w:bottom w:val="single" w:sz="4" w:space="0" w:color="auto"/>
              <w:right w:val="single" w:sz="4" w:space="0" w:color="auto"/>
            </w:tcBorders>
            <w:shd w:val="clear" w:color="auto" w:fill="auto"/>
            <w:hideMark/>
          </w:tcPr>
          <w:p w14:paraId="05347B30"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 xml:space="preserve">Cutie cu 3 </w:t>
            </w:r>
            <w:proofErr w:type="spellStart"/>
            <w:r w:rsidRPr="004A050D">
              <w:rPr>
                <w:rFonts w:ascii="Calibri" w:eastAsia="Times New Roman" w:hAnsi="Calibri" w:cs="Calibri"/>
                <w:sz w:val="16"/>
                <w:szCs w:val="16"/>
              </w:rPr>
              <w:t>blist</w:t>
            </w:r>
            <w:proofErr w:type="spellEnd"/>
            <w:r w:rsidRPr="004A050D">
              <w:rPr>
                <w:rFonts w:ascii="Calibri" w:eastAsia="Times New Roman" w:hAnsi="Calibri" w:cs="Calibri"/>
                <w:sz w:val="16"/>
                <w:szCs w:val="16"/>
              </w:rPr>
              <w:t xml:space="preserve">. PVC-PVDC/Al x 10 </w:t>
            </w:r>
            <w:proofErr w:type="spellStart"/>
            <w:r w:rsidRPr="004A050D">
              <w:rPr>
                <w:rFonts w:ascii="Calibri" w:eastAsia="Times New Roman" w:hAnsi="Calibri" w:cs="Calibri"/>
                <w:sz w:val="16"/>
                <w:szCs w:val="16"/>
              </w:rPr>
              <w:t>compr</w:t>
            </w:r>
            <w:proofErr w:type="spellEnd"/>
            <w:r w:rsidRPr="004A050D">
              <w:rPr>
                <w:rFonts w:ascii="Calibri" w:eastAsia="Times New Roman" w:hAnsi="Calibri" w:cs="Calibri"/>
                <w:sz w:val="16"/>
                <w:szCs w:val="16"/>
              </w:rPr>
              <w:t xml:space="preserve">. (4 </w:t>
            </w:r>
            <w:proofErr w:type="spellStart"/>
            <w:r w:rsidRPr="004A050D">
              <w:rPr>
                <w:rFonts w:ascii="Calibri" w:eastAsia="Times New Roman" w:hAnsi="Calibri" w:cs="Calibri"/>
                <w:sz w:val="16"/>
                <w:szCs w:val="16"/>
              </w:rPr>
              <w:t>ani</w:t>
            </w:r>
            <w:proofErr w:type="spellEnd"/>
            <w:r w:rsidRPr="004A050D">
              <w:rPr>
                <w:rFonts w:ascii="Calibri" w:eastAsia="Times New Roman" w:hAnsi="Calibri" w:cs="Calibri"/>
                <w:sz w:val="16"/>
                <w:szCs w:val="16"/>
              </w:rPr>
              <w:t>)</w:t>
            </w:r>
          </w:p>
        </w:tc>
        <w:tc>
          <w:tcPr>
            <w:tcW w:w="794" w:type="dxa"/>
            <w:tcBorders>
              <w:top w:val="nil"/>
              <w:left w:val="nil"/>
              <w:bottom w:val="single" w:sz="4" w:space="0" w:color="auto"/>
              <w:right w:val="single" w:sz="4" w:space="0" w:color="auto"/>
            </w:tcBorders>
            <w:shd w:val="clear" w:color="auto" w:fill="auto"/>
            <w:hideMark/>
          </w:tcPr>
          <w:p w14:paraId="49668766"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H02AB09</w:t>
            </w:r>
          </w:p>
        </w:tc>
        <w:tc>
          <w:tcPr>
            <w:tcW w:w="531" w:type="dxa"/>
            <w:tcBorders>
              <w:top w:val="nil"/>
              <w:left w:val="nil"/>
              <w:bottom w:val="single" w:sz="4" w:space="0" w:color="auto"/>
              <w:right w:val="single" w:sz="4" w:space="0" w:color="auto"/>
            </w:tcBorders>
            <w:shd w:val="clear" w:color="auto" w:fill="auto"/>
            <w:hideMark/>
          </w:tcPr>
          <w:p w14:paraId="7D653F46"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MG</w:t>
            </w:r>
          </w:p>
        </w:tc>
        <w:tc>
          <w:tcPr>
            <w:tcW w:w="616" w:type="dxa"/>
            <w:tcBorders>
              <w:top w:val="nil"/>
              <w:left w:val="nil"/>
              <w:bottom w:val="single" w:sz="4" w:space="0" w:color="auto"/>
              <w:right w:val="single" w:sz="4" w:space="0" w:color="auto"/>
            </w:tcBorders>
            <w:shd w:val="clear" w:color="auto" w:fill="auto"/>
            <w:hideMark/>
          </w:tcPr>
          <w:p w14:paraId="30395DDC"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generic</w:t>
            </w:r>
          </w:p>
        </w:tc>
        <w:tc>
          <w:tcPr>
            <w:tcW w:w="438" w:type="dxa"/>
            <w:tcBorders>
              <w:top w:val="nil"/>
              <w:left w:val="nil"/>
              <w:bottom w:val="single" w:sz="4" w:space="0" w:color="auto"/>
              <w:right w:val="single" w:sz="4" w:space="0" w:color="auto"/>
            </w:tcBorders>
            <w:shd w:val="clear" w:color="auto" w:fill="auto"/>
            <w:noWrap/>
            <w:hideMark/>
          </w:tcPr>
          <w:p w14:paraId="23D29D76" w14:textId="77777777" w:rsidR="004A050D" w:rsidRPr="004A050D" w:rsidRDefault="004A050D" w:rsidP="004A050D">
            <w:pPr>
              <w:spacing w:after="0" w:line="240" w:lineRule="auto"/>
              <w:rPr>
                <w:rFonts w:ascii="Calibri" w:eastAsia="Times New Roman" w:hAnsi="Calibri" w:cs="Calibri"/>
                <w:color w:val="000000"/>
                <w:sz w:val="16"/>
                <w:szCs w:val="16"/>
              </w:rPr>
            </w:pPr>
            <w:r w:rsidRPr="004A050D">
              <w:rPr>
                <w:rFonts w:ascii="Calibri" w:eastAsia="Times New Roman" w:hAnsi="Calibri" w:cs="Calibri"/>
                <w:color w:val="000000"/>
                <w:sz w:val="16"/>
                <w:szCs w:val="16"/>
              </w:rPr>
              <w:t> </w:t>
            </w:r>
          </w:p>
        </w:tc>
        <w:tc>
          <w:tcPr>
            <w:tcW w:w="1340" w:type="dxa"/>
            <w:tcBorders>
              <w:top w:val="nil"/>
              <w:left w:val="nil"/>
              <w:bottom w:val="single" w:sz="4" w:space="0" w:color="auto"/>
              <w:right w:val="single" w:sz="4" w:space="0" w:color="auto"/>
            </w:tcBorders>
            <w:shd w:val="clear" w:color="auto" w:fill="auto"/>
            <w:hideMark/>
          </w:tcPr>
          <w:p w14:paraId="61EF77DB" w14:textId="77777777" w:rsidR="004A050D" w:rsidRPr="004A050D" w:rsidRDefault="004A050D" w:rsidP="004A050D">
            <w:pPr>
              <w:spacing w:after="0" w:line="240" w:lineRule="auto"/>
              <w:rPr>
                <w:rFonts w:ascii="Calibri" w:eastAsia="Times New Roman" w:hAnsi="Calibri" w:cs="Calibri"/>
                <w:sz w:val="16"/>
                <w:szCs w:val="16"/>
              </w:rPr>
            </w:pPr>
            <w:r w:rsidRPr="004A050D">
              <w:rPr>
                <w:rFonts w:ascii="Calibri" w:eastAsia="Times New Roman" w:hAnsi="Calibri" w:cs="Calibri"/>
                <w:sz w:val="16"/>
                <w:szCs w:val="16"/>
              </w:rPr>
              <w:t>60,00</w:t>
            </w:r>
          </w:p>
        </w:tc>
      </w:tr>
    </w:tbl>
    <w:p w14:paraId="530F9FDF" w14:textId="77777777" w:rsidR="00DC2EF7" w:rsidRPr="00DC2EF7" w:rsidRDefault="00DC2EF7" w:rsidP="004A050D">
      <w:pPr>
        <w:pStyle w:val="ListParagraph"/>
        <w:ind w:left="0"/>
        <w:rPr>
          <w:rFonts w:cstheme="minorHAnsi"/>
          <w:sz w:val="18"/>
          <w:szCs w:val="18"/>
        </w:rPr>
      </w:pPr>
    </w:p>
    <w:sectPr w:rsidR="00DC2EF7" w:rsidRPr="00DC2EF7" w:rsidSect="007666E3">
      <w:footerReference w:type="default" r:id="rId8"/>
      <w:pgSz w:w="16840" w:h="11907" w:orient="landscape" w:code="9"/>
      <w:pgMar w:top="284" w:right="255"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64794A" w:rsidRDefault="0064794A" w:rsidP="00795CA2">
      <w:pPr>
        <w:spacing w:after="0" w:line="240" w:lineRule="auto"/>
      </w:pPr>
      <w:r>
        <w:separator/>
      </w:r>
    </w:p>
  </w:endnote>
  <w:endnote w:type="continuationSeparator" w:id="0">
    <w:p w14:paraId="1B96CD80" w14:textId="77777777" w:rsidR="0064794A" w:rsidRDefault="0064794A"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4348826"/>
      <w:docPartObj>
        <w:docPartGallery w:val="Page Numbers (Bottom of Page)"/>
        <w:docPartUnique/>
      </w:docPartObj>
    </w:sdtPr>
    <w:sdtEndPr>
      <w:rPr>
        <w:noProof/>
      </w:rPr>
    </w:sdtEndPr>
    <w:sdtContent>
      <w:p w14:paraId="5DBCA6D3" w14:textId="77777777" w:rsidR="0064794A" w:rsidRDefault="0064794A">
        <w:pPr>
          <w:pStyle w:val="Footer"/>
          <w:jc w:val="right"/>
        </w:pPr>
        <w:r>
          <w:fldChar w:fldCharType="begin"/>
        </w:r>
        <w:r>
          <w:instrText xml:space="preserve"> PAGE   \* MERGEFORMAT </w:instrText>
        </w:r>
        <w:r>
          <w:fldChar w:fldCharType="separate"/>
        </w:r>
        <w:r w:rsidR="0044048F">
          <w:rPr>
            <w:noProof/>
          </w:rPr>
          <w:t>6</w:t>
        </w:r>
        <w:r>
          <w:rPr>
            <w:noProof/>
          </w:rPr>
          <w:fldChar w:fldCharType="end"/>
        </w:r>
      </w:p>
    </w:sdtContent>
  </w:sdt>
  <w:p w14:paraId="2958DFAB" w14:textId="77777777" w:rsidR="0064794A" w:rsidRDefault="00647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64794A" w:rsidRDefault="0064794A" w:rsidP="00795CA2">
      <w:pPr>
        <w:spacing w:after="0" w:line="240" w:lineRule="auto"/>
      </w:pPr>
      <w:r>
        <w:separator/>
      </w:r>
    </w:p>
  </w:footnote>
  <w:footnote w:type="continuationSeparator" w:id="0">
    <w:p w14:paraId="410561D8" w14:textId="77777777" w:rsidR="0064794A" w:rsidRDefault="0064794A"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F6886"/>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78C24BB"/>
    <w:multiLevelType w:val="hybridMultilevel"/>
    <w:tmpl w:val="1C7889E8"/>
    <w:lvl w:ilvl="0" w:tplc="05F270D6">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4422D3"/>
    <w:multiLevelType w:val="hybridMultilevel"/>
    <w:tmpl w:val="4F5287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7"/>
  </w:num>
  <w:num w:numId="4">
    <w:abstractNumId w:val="12"/>
  </w:num>
  <w:num w:numId="5">
    <w:abstractNumId w:val="5"/>
  </w:num>
  <w:num w:numId="6">
    <w:abstractNumId w:val="11"/>
  </w:num>
  <w:num w:numId="7">
    <w:abstractNumId w:val="9"/>
  </w:num>
  <w:num w:numId="8">
    <w:abstractNumId w:val="6"/>
  </w:num>
  <w:num w:numId="9">
    <w:abstractNumId w:val="15"/>
  </w:num>
  <w:num w:numId="10">
    <w:abstractNumId w:val="10"/>
  </w:num>
  <w:num w:numId="11">
    <w:abstractNumId w:val="3"/>
  </w:num>
  <w:num w:numId="12">
    <w:abstractNumId w:val="0"/>
  </w:num>
  <w:num w:numId="13">
    <w:abstractNumId w:val="1"/>
  </w:num>
  <w:num w:numId="14">
    <w:abstractNumId w:val="14"/>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32E5"/>
    <w:rsid w:val="00064C0B"/>
    <w:rsid w:val="0006510F"/>
    <w:rsid w:val="0007018D"/>
    <w:rsid w:val="000709F4"/>
    <w:rsid w:val="0007276C"/>
    <w:rsid w:val="00074B4F"/>
    <w:rsid w:val="00075D36"/>
    <w:rsid w:val="00076E3F"/>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5B64"/>
    <w:rsid w:val="000A7B6C"/>
    <w:rsid w:val="000A7E9B"/>
    <w:rsid w:val="000B1021"/>
    <w:rsid w:val="000B1365"/>
    <w:rsid w:val="000B2CBC"/>
    <w:rsid w:val="000B2E3F"/>
    <w:rsid w:val="000B3217"/>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2D77"/>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56F66"/>
    <w:rsid w:val="00160AFD"/>
    <w:rsid w:val="00161E96"/>
    <w:rsid w:val="00166B80"/>
    <w:rsid w:val="00171048"/>
    <w:rsid w:val="00173111"/>
    <w:rsid w:val="00176284"/>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98D"/>
    <w:rsid w:val="001A4FF4"/>
    <w:rsid w:val="001A5512"/>
    <w:rsid w:val="001A6332"/>
    <w:rsid w:val="001B2AEC"/>
    <w:rsid w:val="001B41B4"/>
    <w:rsid w:val="001C0373"/>
    <w:rsid w:val="001C10A5"/>
    <w:rsid w:val="001C3282"/>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3DE2"/>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4114"/>
    <w:rsid w:val="00267B90"/>
    <w:rsid w:val="00267DF5"/>
    <w:rsid w:val="002715CD"/>
    <w:rsid w:val="00271BCF"/>
    <w:rsid w:val="00272D09"/>
    <w:rsid w:val="0027775D"/>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5F44"/>
    <w:rsid w:val="002D6C4C"/>
    <w:rsid w:val="002D7492"/>
    <w:rsid w:val="002E148A"/>
    <w:rsid w:val="002E14BD"/>
    <w:rsid w:val="002E2689"/>
    <w:rsid w:val="002E5698"/>
    <w:rsid w:val="002E5F52"/>
    <w:rsid w:val="002E6211"/>
    <w:rsid w:val="002F1C7E"/>
    <w:rsid w:val="002F1EB7"/>
    <w:rsid w:val="002F3FAA"/>
    <w:rsid w:val="002F67D4"/>
    <w:rsid w:val="003028E6"/>
    <w:rsid w:val="00303ADB"/>
    <w:rsid w:val="00305D4D"/>
    <w:rsid w:val="003071A6"/>
    <w:rsid w:val="00307CD0"/>
    <w:rsid w:val="0031104B"/>
    <w:rsid w:val="0031332B"/>
    <w:rsid w:val="00314F70"/>
    <w:rsid w:val="00317608"/>
    <w:rsid w:val="00320B53"/>
    <w:rsid w:val="00325A6C"/>
    <w:rsid w:val="00326793"/>
    <w:rsid w:val="003279CC"/>
    <w:rsid w:val="00330F79"/>
    <w:rsid w:val="00330FD6"/>
    <w:rsid w:val="00331242"/>
    <w:rsid w:val="00332C1C"/>
    <w:rsid w:val="0033367D"/>
    <w:rsid w:val="0033741C"/>
    <w:rsid w:val="00340B35"/>
    <w:rsid w:val="00342306"/>
    <w:rsid w:val="00343B18"/>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0563"/>
    <w:rsid w:val="003F189A"/>
    <w:rsid w:val="003F799A"/>
    <w:rsid w:val="004008C2"/>
    <w:rsid w:val="004047AD"/>
    <w:rsid w:val="00406F55"/>
    <w:rsid w:val="0040721F"/>
    <w:rsid w:val="00407465"/>
    <w:rsid w:val="004079C5"/>
    <w:rsid w:val="004101CD"/>
    <w:rsid w:val="004127AD"/>
    <w:rsid w:val="00420297"/>
    <w:rsid w:val="00422BC2"/>
    <w:rsid w:val="00425E0E"/>
    <w:rsid w:val="00430814"/>
    <w:rsid w:val="00431393"/>
    <w:rsid w:val="00432FD0"/>
    <w:rsid w:val="00433169"/>
    <w:rsid w:val="004367A0"/>
    <w:rsid w:val="0043796A"/>
    <w:rsid w:val="0044048F"/>
    <w:rsid w:val="00440528"/>
    <w:rsid w:val="00441634"/>
    <w:rsid w:val="004422B4"/>
    <w:rsid w:val="0044261D"/>
    <w:rsid w:val="004434DD"/>
    <w:rsid w:val="00443566"/>
    <w:rsid w:val="00443CA7"/>
    <w:rsid w:val="0045063E"/>
    <w:rsid w:val="0045385E"/>
    <w:rsid w:val="004539CD"/>
    <w:rsid w:val="004539F9"/>
    <w:rsid w:val="00454A1D"/>
    <w:rsid w:val="00455282"/>
    <w:rsid w:val="0045631E"/>
    <w:rsid w:val="00456B79"/>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2B50"/>
    <w:rsid w:val="004935B6"/>
    <w:rsid w:val="0049522A"/>
    <w:rsid w:val="0049742C"/>
    <w:rsid w:val="004974EC"/>
    <w:rsid w:val="00497ABE"/>
    <w:rsid w:val="00497F13"/>
    <w:rsid w:val="004A050D"/>
    <w:rsid w:val="004B0643"/>
    <w:rsid w:val="004B18F1"/>
    <w:rsid w:val="004B4E70"/>
    <w:rsid w:val="004B5F54"/>
    <w:rsid w:val="004B6DE1"/>
    <w:rsid w:val="004B75C7"/>
    <w:rsid w:val="004B7DFE"/>
    <w:rsid w:val="004B7E54"/>
    <w:rsid w:val="004C41D2"/>
    <w:rsid w:val="004C473D"/>
    <w:rsid w:val="004D00F4"/>
    <w:rsid w:val="004D1338"/>
    <w:rsid w:val="004D2499"/>
    <w:rsid w:val="004D5EAB"/>
    <w:rsid w:val="004D717F"/>
    <w:rsid w:val="004D7ACF"/>
    <w:rsid w:val="004E034B"/>
    <w:rsid w:val="004E12CD"/>
    <w:rsid w:val="004E50B1"/>
    <w:rsid w:val="004E68D7"/>
    <w:rsid w:val="004F01AD"/>
    <w:rsid w:val="004F0B50"/>
    <w:rsid w:val="004F1103"/>
    <w:rsid w:val="004F11DC"/>
    <w:rsid w:val="004F1CED"/>
    <w:rsid w:val="004F3A92"/>
    <w:rsid w:val="004F6F87"/>
    <w:rsid w:val="00500A3E"/>
    <w:rsid w:val="00502807"/>
    <w:rsid w:val="00504046"/>
    <w:rsid w:val="00513038"/>
    <w:rsid w:val="0051304F"/>
    <w:rsid w:val="005133DE"/>
    <w:rsid w:val="005134D6"/>
    <w:rsid w:val="00514304"/>
    <w:rsid w:val="005145AF"/>
    <w:rsid w:val="005152D3"/>
    <w:rsid w:val="005160B3"/>
    <w:rsid w:val="00521EEF"/>
    <w:rsid w:val="0052426C"/>
    <w:rsid w:val="00524E51"/>
    <w:rsid w:val="005267E1"/>
    <w:rsid w:val="005304CD"/>
    <w:rsid w:val="00534825"/>
    <w:rsid w:val="00535B85"/>
    <w:rsid w:val="0053618A"/>
    <w:rsid w:val="00542194"/>
    <w:rsid w:val="00543474"/>
    <w:rsid w:val="00544B83"/>
    <w:rsid w:val="00545601"/>
    <w:rsid w:val="00545F73"/>
    <w:rsid w:val="00547714"/>
    <w:rsid w:val="00547E51"/>
    <w:rsid w:val="005513E6"/>
    <w:rsid w:val="00551B37"/>
    <w:rsid w:val="00552DED"/>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73E"/>
    <w:rsid w:val="00641D4E"/>
    <w:rsid w:val="0064610C"/>
    <w:rsid w:val="0064648F"/>
    <w:rsid w:val="0064794A"/>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75FB8"/>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271A"/>
    <w:rsid w:val="006B3315"/>
    <w:rsid w:val="006B3B95"/>
    <w:rsid w:val="006B51BA"/>
    <w:rsid w:val="006B5A0B"/>
    <w:rsid w:val="006C14BC"/>
    <w:rsid w:val="006C1C51"/>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2F06"/>
    <w:rsid w:val="00703FD9"/>
    <w:rsid w:val="00704160"/>
    <w:rsid w:val="00710FAA"/>
    <w:rsid w:val="007117E2"/>
    <w:rsid w:val="00713BB1"/>
    <w:rsid w:val="007153D1"/>
    <w:rsid w:val="00716907"/>
    <w:rsid w:val="007173BB"/>
    <w:rsid w:val="00720D8F"/>
    <w:rsid w:val="00722428"/>
    <w:rsid w:val="00727D4C"/>
    <w:rsid w:val="0073660B"/>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666E3"/>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65E"/>
    <w:rsid w:val="007A3866"/>
    <w:rsid w:val="007A5CF6"/>
    <w:rsid w:val="007A5DBB"/>
    <w:rsid w:val="007A6321"/>
    <w:rsid w:val="007B19F5"/>
    <w:rsid w:val="007B2471"/>
    <w:rsid w:val="007B30E1"/>
    <w:rsid w:val="007B47E4"/>
    <w:rsid w:val="007B4EE0"/>
    <w:rsid w:val="007C129E"/>
    <w:rsid w:val="007C28EE"/>
    <w:rsid w:val="007C2D8C"/>
    <w:rsid w:val="007C3C29"/>
    <w:rsid w:val="007C4110"/>
    <w:rsid w:val="007C4A10"/>
    <w:rsid w:val="007D0A8B"/>
    <w:rsid w:val="007D0E11"/>
    <w:rsid w:val="007D1622"/>
    <w:rsid w:val="007D2F0A"/>
    <w:rsid w:val="007D33A5"/>
    <w:rsid w:val="007D47CE"/>
    <w:rsid w:val="007D61B2"/>
    <w:rsid w:val="007E020B"/>
    <w:rsid w:val="007E3CEA"/>
    <w:rsid w:val="007E4FA4"/>
    <w:rsid w:val="007E5A2B"/>
    <w:rsid w:val="007E6E93"/>
    <w:rsid w:val="007E726D"/>
    <w:rsid w:val="007F0245"/>
    <w:rsid w:val="007F0877"/>
    <w:rsid w:val="007F4119"/>
    <w:rsid w:val="00800153"/>
    <w:rsid w:val="00800DBD"/>
    <w:rsid w:val="0080102A"/>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330"/>
    <w:rsid w:val="00835913"/>
    <w:rsid w:val="0083673B"/>
    <w:rsid w:val="00837A84"/>
    <w:rsid w:val="00843769"/>
    <w:rsid w:val="00846842"/>
    <w:rsid w:val="00850DB7"/>
    <w:rsid w:val="008522E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4883"/>
    <w:rsid w:val="00897558"/>
    <w:rsid w:val="0089757B"/>
    <w:rsid w:val="008A0E9C"/>
    <w:rsid w:val="008A322E"/>
    <w:rsid w:val="008A325D"/>
    <w:rsid w:val="008A333D"/>
    <w:rsid w:val="008A33CE"/>
    <w:rsid w:val="008A3BEC"/>
    <w:rsid w:val="008A4049"/>
    <w:rsid w:val="008A578C"/>
    <w:rsid w:val="008A783D"/>
    <w:rsid w:val="008A7BEE"/>
    <w:rsid w:val="008B0710"/>
    <w:rsid w:val="008B6631"/>
    <w:rsid w:val="008B6D50"/>
    <w:rsid w:val="008C1542"/>
    <w:rsid w:val="008C6158"/>
    <w:rsid w:val="008C7EB7"/>
    <w:rsid w:val="008D0A2D"/>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1CA"/>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A73DE"/>
    <w:rsid w:val="009B03FA"/>
    <w:rsid w:val="009B0F96"/>
    <w:rsid w:val="009B28FF"/>
    <w:rsid w:val="009B320C"/>
    <w:rsid w:val="009B5159"/>
    <w:rsid w:val="009B5F4A"/>
    <w:rsid w:val="009C0224"/>
    <w:rsid w:val="009C2E3A"/>
    <w:rsid w:val="009C4CB4"/>
    <w:rsid w:val="009C7F6F"/>
    <w:rsid w:val="009D0798"/>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6822"/>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56631"/>
    <w:rsid w:val="00A63E4C"/>
    <w:rsid w:val="00A66305"/>
    <w:rsid w:val="00A677CD"/>
    <w:rsid w:val="00A7372E"/>
    <w:rsid w:val="00A737E8"/>
    <w:rsid w:val="00A77B45"/>
    <w:rsid w:val="00A81589"/>
    <w:rsid w:val="00A8183B"/>
    <w:rsid w:val="00A848B7"/>
    <w:rsid w:val="00A9048F"/>
    <w:rsid w:val="00A91AB8"/>
    <w:rsid w:val="00A9261D"/>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C7EB7"/>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06E0A"/>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14C"/>
    <w:rsid w:val="00B56FE3"/>
    <w:rsid w:val="00B62E29"/>
    <w:rsid w:val="00B642F7"/>
    <w:rsid w:val="00B64B20"/>
    <w:rsid w:val="00B657CB"/>
    <w:rsid w:val="00B67B71"/>
    <w:rsid w:val="00B70B45"/>
    <w:rsid w:val="00B72244"/>
    <w:rsid w:val="00B72ED6"/>
    <w:rsid w:val="00B73728"/>
    <w:rsid w:val="00B744C0"/>
    <w:rsid w:val="00B74963"/>
    <w:rsid w:val="00B752A7"/>
    <w:rsid w:val="00B83BF7"/>
    <w:rsid w:val="00B87240"/>
    <w:rsid w:val="00B902BC"/>
    <w:rsid w:val="00B90DAD"/>
    <w:rsid w:val="00B912A6"/>
    <w:rsid w:val="00B94AEB"/>
    <w:rsid w:val="00BA25D7"/>
    <w:rsid w:val="00BA4F89"/>
    <w:rsid w:val="00BA57F5"/>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D64C1"/>
    <w:rsid w:val="00BE396A"/>
    <w:rsid w:val="00BE3996"/>
    <w:rsid w:val="00BE6979"/>
    <w:rsid w:val="00BE75A7"/>
    <w:rsid w:val="00BF4E10"/>
    <w:rsid w:val="00BF579F"/>
    <w:rsid w:val="00BF5D24"/>
    <w:rsid w:val="00C008C6"/>
    <w:rsid w:val="00C01078"/>
    <w:rsid w:val="00C0270C"/>
    <w:rsid w:val="00C027E4"/>
    <w:rsid w:val="00C03328"/>
    <w:rsid w:val="00C04A15"/>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1B07"/>
    <w:rsid w:val="00C52A08"/>
    <w:rsid w:val="00C52BB3"/>
    <w:rsid w:val="00C53461"/>
    <w:rsid w:val="00C539F3"/>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20FC"/>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C6E1C"/>
    <w:rsid w:val="00CD20A4"/>
    <w:rsid w:val="00CD66BC"/>
    <w:rsid w:val="00CE0BA4"/>
    <w:rsid w:val="00CE4136"/>
    <w:rsid w:val="00CE4C5F"/>
    <w:rsid w:val="00CE5EB5"/>
    <w:rsid w:val="00D00D58"/>
    <w:rsid w:val="00D01256"/>
    <w:rsid w:val="00D026BC"/>
    <w:rsid w:val="00D04228"/>
    <w:rsid w:val="00D054DC"/>
    <w:rsid w:val="00D06070"/>
    <w:rsid w:val="00D07CF2"/>
    <w:rsid w:val="00D109A6"/>
    <w:rsid w:val="00D125BC"/>
    <w:rsid w:val="00D13DFC"/>
    <w:rsid w:val="00D14AA7"/>
    <w:rsid w:val="00D15571"/>
    <w:rsid w:val="00D17FAA"/>
    <w:rsid w:val="00D20DA1"/>
    <w:rsid w:val="00D210D9"/>
    <w:rsid w:val="00D21978"/>
    <w:rsid w:val="00D21F13"/>
    <w:rsid w:val="00D236A6"/>
    <w:rsid w:val="00D23783"/>
    <w:rsid w:val="00D23BB3"/>
    <w:rsid w:val="00D23E47"/>
    <w:rsid w:val="00D319F0"/>
    <w:rsid w:val="00D31D89"/>
    <w:rsid w:val="00D32D9C"/>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040A"/>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1BE9"/>
    <w:rsid w:val="00DA42DD"/>
    <w:rsid w:val="00DA4310"/>
    <w:rsid w:val="00DB0C20"/>
    <w:rsid w:val="00DB1929"/>
    <w:rsid w:val="00DB4664"/>
    <w:rsid w:val="00DB517F"/>
    <w:rsid w:val="00DB53A4"/>
    <w:rsid w:val="00DB559E"/>
    <w:rsid w:val="00DC0501"/>
    <w:rsid w:val="00DC14BD"/>
    <w:rsid w:val="00DC19D9"/>
    <w:rsid w:val="00DC2EF7"/>
    <w:rsid w:val="00DC37F2"/>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1AB2"/>
    <w:rsid w:val="00E765DC"/>
    <w:rsid w:val="00E80E53"/>
    <w:rsid w:val="00E818DE"/>
    <w:rsid w:val="00E8561A"/>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1864"/>
    <w:rsid w:val="00EB3D6D"/>
    <w:rsid w:val="00EB3DEE"/>
    <w:rsid w:val="00EB57DE"/>
    <w:rsid w:val="00EB5CAC"/>
    <w:rsid w:val="00EB5DEE"/>
    <w:rsid w:val="00EB615C"/>
    <w:rsid w:val="00EB64C0"/>
    <w:rsid w:val="00EB7D46"/>
    <w:rsid w:val="00EC02AB"/>
    <w:rsid w:val="00EC0BA7"/>
    <w:rsid w:val="00EC1DAE"/>
    <w:rsid w:val="00EC48DF"/>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31DA"/>
    <w:rsid w:val="00F040A5"/>
    <w:rsid w:val="00F0446D"/>
    <w:rsid w:val="00F06177"/>
    <w:rsid w:val="00F06263"/>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49BD"/>
    <w:rsid w:val="00FC5BB7"/>
    <w:rsid w:val="00FD272F"/>
    <w:rsid w:val="00FD42EF"/>
    <w:rsid w:val="00FD4E77"/>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8273"/>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8">
    <w:name w:val="xl78"/>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79">
    <w:name w:val="xl79"/>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0">
    <w:name w:val="xl80"/>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1">
    <w:name w:val="xl81"/>
    <w:basedOn w:val="Normal"/>
    <w:rsid w:val="00A926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2">
    <w:name w:val="xl82"/>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3">
    <w:name w:val="xl83"/>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4">
    <w:name w:val="xl84"/>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A9261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6">
    <w:name w:val="xl86"/>
    <w:basedOn w:val="Normal"/>
    <w:rsid w:val="00A9261D"/>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07953728">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47814825">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14921377">
      <w:bodyDiv w:val="1"/>
      <w:marLeft w:val="0"/>
      <w:marRight w:val="0"/>
      <w:marTop w:val="0"/>
      <w:marBottom w:val="0"/>
      <w:divBdr>
        <w:top w:val="none" w:sz="0" w:space="0" w:color="auto"/>
        <w:left w:val="none" w:sz="0" w:space="0" w:color="auto"/>
        <w:bottom w:val="none" w:sz="0" w:space="0" w:color="auto"/>
        <w:right w:val="none" w:sz="0" w:space="0" w:color="auto"/>
      </w:divBdr>
    </w:div>
    <w:div w:id="319894151">
      <w:bodyDiv w:val="1"/>
      <w:marLeft w:val="0"/>
      <w:marRight w:val="0"/>
      <w:marTop w:val="0"/>
      <w:marBottom w:val="0"/>
      <w:divBdr>
        <w:top w:val="none" w:sz="0" w:space="0" w:color="auto"/>
        <w:left w:val="none" w:sz="0" w:space="0" w:color="auto"/>
        <w:bottom w:val="none" w:sz="0" w:space="0" w:color="auto"/>
        <w:right w:val="none" w:sz="0" w:space="0" w:color="auto"/>
      </w:divBdr>
    </w:div>
    <w:div w:id="331376458">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369782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399593526">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496385015">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4359288">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31442798">
      <w:bodyDiv w:val="1"/>
      <w:marLeft w:val="0"/>
      <w:marRight w:val="0"/>
      <w:marTop w:val="0"/>
      <w:marBottom w:val="0"/>
      <w:divBdr>
        <w:top w:val="none" w:sz="0" w:space="0" w:color="auto"/>
        <w:left w:val="none" w:sz="0" w:space="0" w:color="auto"/>
        <w:bottom w:val="none" w:sz="0" w:space="0" w:color="auto"/>
        <w:right w:val="none" w:sz="0" w:space="0" w:color="auto"/>
      </w:divBdr>
    </w:div>
    <w:div w:id="6363028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2758428">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21909794">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02716207">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1720430">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0296317">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46161405">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164804">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4317988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61065335">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142355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5982">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5257713">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2535228">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7701385">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1504516">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586067335">
      <w:bodyDiv w:val="1"/>
      <w:marLeft w:val="0"/>
      <w:marRight w:val="0"/>
      <w:marTop w:val="0"/>
      <w:marBottom w:val="0"/>
      <w:divBdr>
        <w:top w:val="none" w:sz="0" w:space="0" w:color="auto"/>
        <w:left w:val="none" w:sz="0" w:space="0" w:color="auto"/>
        <w:bottom w:val="none" w:sz="0" w:space="0" w:color="auto"/>
        <w:right w:val="none" w:sz="0" w:space="0" w:color="auto"/>
      </w:divBdr>
    </w:div>
    <w:div w:id="1589726438">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3386910">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14575466">
      <w:bodyDiv w:val="1"/>
      <w:marLeft w:val="0"/>
      <w:marRight w:val="0"/>
      <w:marTop w:val="0"/>
      <w:marBottom w:val="0"/>
      <w:divBdr>
        <w:top w:val="none" w:sz="0" w:space="0" w:color="auto"/>
        <w:left w:val="none" w:sz="0" w:space="0" w:color="auto"/>
        <w:bottom w:val="none" w:sz="0" w:space="0" w:color="auto"/>
        <w:right w:val="none" w:sz="0" w:space="0" w:color="auto"/>
      </w:divBdr>
    </w:div>
    <w:div w:id="1737318244">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38810854">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47D9-5960-4244-A59E-07C8D16C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5780</TotalTime>
  <Pages>6</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628</cp:revision>
  <cp:lastPrinted>2024-11-15T10:29:00Z</cp:lastPrinted>
  <dcterms:created xsi:type="dcterms:W3CDTF">2019-08-23T07:46:00Z</dcterms:created>
  <dcterms:modified xsi:type="dcterms:W3CDTF">2024-11-15T10:29:00Z</dcterms:modified>
</cp:coreProperties>
</file>